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D2" w:rsidRPr="008B1F90" w:rsidRDefault="00FA2D89" w:rsidP="008B1F90">
      <w:pPr>
        <w:pStyle w:val="Heading1"/>
        <w:rPr>
          <w:b/>
        </w:rPr>
      </w:pPr>
      <w:bookmarkStart w:id="0" w:name="_Toc482006927"/>
      <w:r w:rsidRPr="008B1F90">
        <w:rPr>
          <w:b/>
        </w:rPr>
        <w:t>ΠΑΡΑΡΤΗΜΑ «ΣΤ ΄»</w:t>
      </w:r>
      <w:r w:rsidR="00AA2D22" w:rsidRPr="008B1F90">
        <w:rPr>
          <w:b/>
        </w:rPr>
        <w:t xml:space="preserve">: </w:t>
      </w:r>
      <w:r w:rsidRPr="008B1F90">
        <w:rPr>
          <w:b/>
        </w:rPr>
        <w:t>ΤΥΠΟΠΟΙΗΜΕΝΟ ΕΝΤΥΠΟ ΥΠΕΥΘΥΝΗΣ ΔΗΛΩΣΗΣ (TEΥΔ)</w:t>
      </w:r>
      <w:bookmarkEnd w:id="0"/>
      <w:r w:rsidR="006A04D2" w:rsidRPr="008B1F90">
        <w:rPr>
          <w:b/>
        </w:rPr>
        <w:t xml:space="preserve"> </w:t>
      </w:r>
    </w:p>
    <w:p w:rsidR="00FA2D89" w:rsidRPr="006A04D2" w:rsidRDefault="00FA2D89" w:rsidP="006A04D2">
      <w:pPr>
        <w:jc w:val="center"/>
        <w:rPr>
          <w:rFonts w:ascii="Verdana" w:hAnsi="Verdana"/>
          <w:b/>
          <w:bCs/>
          <w:sz w:val="20"/>
          <w:szCs w:val="20"/>
        </w:rPr>
      </w:pPr>
      <w:r w:rsidRPr="00FA2D89">
        <w:rPr>
          <w:rFonts w:ascii="Verdana" w:hAnsi="Verdana"/>
          <w:b/>
          <w:bCs/>
          <w:sz w:val="20"/>
          <w:szCs w:val="20"/>
        </w:rPr>
        <w:t>[άρθρου 79 παρ. 4 ν. 4412/2016 (Α 147)]</w:t>
      </w:r>
    </w:p>
    <w:p w:rsidR="00FA2D89" w:rsidRDefault="00FA2D89" w:rsidP="00FA2D89">
      <w:pPr>
        <w:jc w:val="both"/>
        <w:rPr>
          <w:rFonts w:ascii="Verdana" w:hAnsi="Verdana"/>
          <w:b/>
          <w:bCs/>
          <w:sz w:val="20"/>
          <w:szCs w:val="20"/>
          <w:u w:val="single"/>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6A04D2" w:rsidRPr="00FA2D89" w:rsidRDefault="006A04D2" w:rsidP="00FA2D89">
      <w:pPr>
        <w:jc w:val="both"/>
        <w:rPr>
          <w:rFonts w:ascii="Verdana" w:hAnsi="Verdana"/>
          <w:sz w:val="20"/>
          <w:szCs w:val="20"/>
        </w:rPr>
      </w:pPr>
    </w:p>
    <w:p w:rsidR="00FA2D89" w:rsidRDefault="00FA2D89" w:rsidP="00FA2D89">
      <w:pPr>
        <w:jc w:val="both"/>
        <w:rPr>
          <w:rFonts w:ascii="Verdana" w:hAnsi="Verdana"/>
          <w:b/>
          <w:bCs/>
          <w:sz w:val="20"/>
          <w:szCs w:val="20"/>
          <w:u w:val="single"/>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6A04D2" w:rsidRPr="00FA2D89" w:rsidRDefault="006A04D2" w:rsidP="00FA2D89">
      <w:pPr>
        <w:jc w:val="both"/>
        <w:rPr>
          <w:rFonts w:ascii="Verdana" w:hAnsi="Verdana"/>
          <w:b/>
          <w:bCs/>
          <w:sz w:val="20"/>
          <w:szCs w:val="20"/>
        </w:rPr>
      </w:pPr>
    </w:p>
    <w:p w:rsidR="00FA2D89" w:rsidRPr="00FA2D89" w:rsidRDefault="00FA2D89" w:rsidP="00FA2D89">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A2D89" w:rsidRPr="00FA2D89" w:rsidTr="00BA37E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FA2D89">
            <w:pPr>
              <w:rPr>
                <w:rFonts w:ascii="Verdana" w:hAnsi="Verdana"/>
                <w:sz w:val="20"/>
                <w:szCs w:val="20"/>
              </w:rPr>
            </w:pPr>
            <w:r w:rsidRPr="00FA2D89">
              <w:rPr>
                <w:rFonts w:ascii="Verdana" w:hAnsi="Verdana"/>
                <w:sz w:val="20"/>
                <w:szCs w:val="20"/>
              </w:rPr>
              <w:t>- Ονομασία: [</w:t>
            </w:r>
            <w:r w:rsidR="000F7DBE" w:rsidRPr="00C45DAA">
              <w:rPr>
                <w:rFonts w:ascii="Verdana" w:hAnsi="Verdana"/>
                <w:b/>
                <w:sz w:val="20"/>
                <w:szCs w:val="20"/>
              </w:rPr>
              <w:t>Δήμος Ιλίου</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00C45DAA" w:rsidRPr="00C45DAA">
              <w:rPr>
                <w:rFonts w:ascii="Verdana" w:hAnsi="Verdana"/>
                <w:b/>
                <w:sz w:val="20"/>
                <w:szCs w:val="20"/>
              </w:rPr>
              <w:t>6123</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Ταχυδρομική διεύθυνση / Πόλη / Ταχ. Κωδικός: [</w:t>
            </w:r>
            <w:r w:rsidR="000F7DBE" w:rsidRPr="00C45DAA">
              <w:rPr>
                <w:rFonts w:ascii="Verdana" w:hAnsi="Verdana"/>
                <w:b/>
                <w:sz w:val="20"/>
                <w:szCs w:val="20"/>
              </w:rPr>
              <w:t>Κάλχου 48-50 / Ίλιον / 13122</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Αρμόδιος για πληροφορίες: [</w:t>
            </w:r>
            <w:r w:rsidR="0078444D" w:rsidRPr="0078444D">
              <w:rPr>
                <w:rFonts w:ascii="Verdana" w:hAnsi="Verdana"/>
                <w:b/>
                <w:sz w:val="20"/>
                <w:szCs w:val="20"/>
              </w:rPr>
              <w:t>κ</w:t>
            </w:r>
            <w:r w:rsidR="000F7DBE" w:rsidRPr="00C45DAA">
              <w:rPr>
                <w:rFonts w:ascii="Verdana" w:hAnsi="Verdana"/>
                <w:b/>
                <w:sz w:val="20"/>
                <w:szCs w:val="20"/>
              </w:rPr>
              <w:t xml:space="preserve">. </w:t>
            </w:r>
            <w:r w:rsidR="0078444D">
              <w:rPr>
                <w:rFonts w:ascii="Verdana" w:hAnsi="Verdana"/>
                <w:b/>
                <w:sz w:val="20"/>
                <w:szCs w:val="20"/>
              </w:rPr>
              <w:t>Γκιάστας Β.</w:t>
            </w:r>
            <w:r w:rsidR="000F7DBE" w:rsidRPr="00C45DAA">
              <w:rPr>
                <w:rFonts w:ascii="Verdana" w:hAnsi="Verdana"/>
                <w:b/>
                <w:sz w:val="20"/>
                <w:szCs w:val="20"/>
              </w:rPr>
              <w:t>, κ</w:t>
            </w:r>
            <w:r w:rsidR="0078444D">
              <w:rPr>
                <w:rFonts w:ascii="Verdana" w:hAnsi="Verdana"/>
                <w:b/>
                <w:sz w:val="20"/>
                <w:szCs w:val="20"/>
              </w:rPr>
              <w:t>.</w:t>
            </w:r>
            <w:r w:rsidR="000F7DBE" w:rsidRPr="00C45DAA">
              <w:rPr>
                <w:rFonts w:ascii="Verdana" w:hAnsi="Verdana"/>
                <w:b/>
                <w:sz w:val="20"/>
                <w:szCs w:val="20"/>
              </w:rPr>
              <w:t xml:space="preserve"> </w:t>
            </w:r>
            <w:r w:rsidR="0078444D">
              <w:rPr>
                <w:rFonts w:ascii="Verdana" w:hAnsi="Verdana"/>
                <w:b/>
                <w:sz w:val="20"/>
                <w:szCs w:val="20"/>
              </w:rPr>
              <w:t>Κωστάκης Α</w:t>
            </w:r>
            <w:r w:rsidR="000F7DBE" w:rsidRPr="00C45DAA">
              <w:rPr>
                <w:rFonts w:ascii="Verdana" w:hAnsi="Verdana"/>
                <w:b/>
                <w:sz w:val="20"/>
                <w:szCs w:val="20"/>
              </w:rPr>
              <w:t>.</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Τηλέφωνο: [</w:t>
            </w:r>
            <w:r w:rsidR="000F7DBE" w:rsidRPr="00C45DAA">
              <w:rPr>
                <w:rFonts w:ascii="Verdana" w:hAnsi="Verdana"/>
                <w:b/>
                <w:sz w:val="20"/>
                <w:szCs w:val="20"/>
              </w:rPr>
              <w:t>213.2030.1</w:t>
            </w:r>
            <w:r w:rsidR="0078444D" w:rsidRPr="0010029F">
              <w:rPr>
                <w:rFonts w:ascii="Verdana" w:hAnsi="Verdana"/>
                <w:b/>
                <w:sz w:val="20"/>
                <w:szCs w:val="20"/>
              </w:rPr>
              <w:t>42</w:t>
            </w:r>
            <w:r w:rsidR="000F7DBE" w:rsidRPr="00C45DAA">
              <w:rPr>
                <w:rFonts w:ascii="Verdana" w:hAnsi="Verdana"/>
                <w:b/>
                <w:sz w:val="20"/>
                <w:szCs w:val="20"/>
              </w:rPr>
              <w:t>-213.2030.1</w:t>
            </w:r>
            <w:r w:rsidR="0078444D" w:rsidRPr="0010029F">
              <w:rPr>
                <w:rFonts w:ascii="Verdana" w:hAnsi="Verdana"/>
                <w:b/>
                <w:sz w:val="20"/>
                <w:szCs w:val="20"/>
              </w:rPr>
              <w:t>43</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Ηλ. ταχυδρομείο: [</w:t>
            </w:r>
            <w:hyperlink r:id="rId8" w:history="1">
              <w:r w:rsidR="0078444D" w:rsidRPr="00B4293A">
                <w:rPr>
                  <w:rStyle w:val="Hyperlink"/>
                  <w:rFonts w:ascii="Verdana" w:hAnsi="Verdana"/>
                  <w:sz w:val="20"/>
                  <w:szCs w:val="20"/>
                  <w:lang w:val="en-US"/>
                </w:rPr>
                <w:t>v</w:t>
              </w:r>
              <w:r w:rsidR="0078444D" w:rsidRPr="00B4293A">
                <w:rPr>
                  <w:rStyle w:val="Hyperlink"/>
                  <w:rFonts w:ascii="Verdana" w:hAnsi="Verdana"/>
                  <w:sz w:val="20"/>
                  <w:szCs w:val="20"/>
                </w:rPr>
                <w:t>.</w:t>
              </w:r>
              <w:r w:rsidR="0078444D" w:rsidRPr="00B4293A">
                <w:rPr>
                  <w:rStyle w:val="Hyperlink"/>
                  <w:rFonts w:ascii="Verdana" w:hAnsi="Verdana"/>
                  <w:sz w:val="20"/>
                  <w:szCs w:val="20"/>
                  <w:lang w:val="en-US"/>
                </w:rPr>
                <w:t>giastas</w:t>
              </w:r>
              <w:r w:rsidR="0078444D" w:rsidRPr="00B4293A">
                <w:rPr>
                  <w:rStyle w:val="Hyperlink"/>
                  <w:rFonts w:ascii="Verdana" w:hAnsi="Verdana"/>
                  <w:sz w:val="20"/>
                  <w:szCs w:val="20"/>
                </w:rPr>
                <w:t>@</w:t>
              </w:r>
              <w:r w:rsidR="0078444D" w:rsidRPr="00B4293A">
                <w:rPr>
                  <w:rStyle w:val="Hyperlink"/>
                  <w:rFonts w:ascii="Verdana" w:hAnsi="Verdana"/>
                  <w:sz w:val="20"/>
                  <w:szCs w:val="20"/>
                  <w:lang w:val="en-US"/>
                </w:rPr>
                <w:t>ilion</w:t>
              </w:r>
              <w:r w:rsidR="0078444D" w:rsidRPr="00B4293A">
                <w:rPr>
                  <w:rStyle w:val="Hyperlink"/>
                  <w:rFonts w:ascii="Verdana" w:hAnsi="Verdana"/>
                  <w:sz w:val="20"/>
                  <w:szCs w:val="20"/>
                </w:rPr>
                <w:t>.</w:t>
              </w:r>
              <w:r w:rsidR="0078444D" w:rsidRPr="00B4293A">
                <w:rPr>
                  <w:rStyle w:val="Hyperlink"/>
                  <w:rFonts w:ascii="Verdana" w:hAnsi="Verdana"/>
                  <w:sz w:val="20"/>
                  <w:szCs w:val="20"/>
                  <w:lang w:val="en-US"/>
                </w:rPr>
                <w:t>gr</w:t>
              </w:r>
            </w:hyperlink>
            <w:r w:rsidRPr="00FA2D89">
              <w:rPr>
                <w:rFonts w:ascii="Verdana" w:hAnsi="Verdana"/>
                <w:sz w:val="20"/>
                <w:szCs w:val="20"/>
              </w:rPr>
              <w:t>]</w:t>
            </w:r>
          </w:p>
          <w:p w:rsidR="00FA2D89" w:rsidRPr="00FA2D89" w:rsidRDefault="00FA2D89" w:rsidP="00C45DAA">
            <w:pPr>
              <w:rPr>
                <w:rFonts w:ascii="Verdana" w:hAnsi="Verdana"/>
                <w:sz w:val="20"/>
                <w:szCs w:val="20"/>
              </w:rPr>
            </w:pPr>
            <w:r w:rsidRPr="00FA2D89">
              <w:rPr>
                <w:rFonts w:ascii="Verdana" w:hAnsi="Verdana"/>
                <w:sz w:val="20"/>
                <w:szCs w:val="20"/>
              </w:rPr>
              <w:t>- Διεύθυνση στο Διαδίκτυο: [</w:t>
            </w:r>
            <w:hyperlink r:id="rId9" w:history="1">
              <w:r w:rsidR="00C45DAA" w:rsidRPr="00D04878">
                <w:rPr>
                  <w:rStyle w:val="Hyperlink"/>
                  <w:rFonts w:ascii="Verdana" w:hAnsi="Verdana"/>
                  <w:sz w:val="20"/>
                  <w:szCs w:val="20"/>
                  <w:lang w:val="en-US"/>
                </w:rPr>
                <w:t>www</w:t>
              </w:r>
              <w:r w:rsidR="00C45DAA" w:rsidRPr="00C45DAA">
                <w:rPr>
                  <w:rStyle w:val="Hyperlink"/>
                  <w:rFonts w:ascii="Verdana" w:hAnsi="Verdana"/>
                  <w:sz w:val="20"/>
                  <w:szCs w:val="20"/>
                </w:rPr>
                <w:t>.</w:t>
              </w:r>
              <w:r w:rsidR="00C45DAA" w:rsidRPr="00D04878">
                <w:rPr>
                  <w:rStyle w:val="Hyperlink"/>
                  <w:rFonts w:ascii="Verdana" w:hAnsi="Verdana"/>
                  <w:sz w:val="20"/>
                  <w:szCs w:val="20"/>
                  <w:lang w:val="en-US"/>
                </w:rPr>
                <w:t>ilion</w:t>
              </w:r>
              <w:r w:rsidR="00C45DAA" w:rsidRPr="00C45DAA">
                <w:rPr>
                  <w:rStyle w:val="Hyperlink"/>
                  <w:rFonts w:ascii="Verdana" w:hAnsi="Verdana"/>
                  <w:sz w:val="20"/>
                  <w:szCs w:val="20"/>
                </w:rPr>
                <w:t>.</w:t>
              </w:r>
              <w:r w:rsidR="00C45DAA" w:rsidRPr="00D04878">
                <w:rPr>
                  <w:rStyle w:val="Hyperlink"/>
                  <w:rFonts w:ascii="Verdana" w:hAnsi="Verdana"/>
                  <w:sz w:val="20"/>
                  <w:szCs w:val="20"/>
                  <w:lang w:val="en-US"/>
                </w:rPr>
                <w:t>gr</w:t>
              </w:r>
            </w:hyperlink>
            <w:r w:rsidR="00C45DAA" w:rsidRPr="00C45DAA">
              <w:rPr>
                <w:rFonts w:ascii="Verdana" w:hAnsi="Verdana"/>
                <w:sz w:val="20"/>
                <w:szCs w:val="20"/>
              </w:rPr>
              <w:t xml:space="preserve"> </w:t>
            </w:r>
            <w:r w:rsidR="00C45DAA">
              <w:rPr>
                <w:rFonts w:ascii="Verdana" w:hAnsi="Verdana"/>
                <w:sz w:val="20"/>
                <w:szCs w:val="20"/>
              </w:rPr>
              <w:t>και</w:t>
            </w:r>
            <w:r w:rsidR="00C45DAA" w:rsidRPr="00C45DAA">
              <w:rPr>
                <w:rFonts w:ascii="Verdana" w:hAnsi="Verdana"/>
                <w:sz w:val="20"/>
                <w:szCs w:val="20"/>
              </w:rPr>
              <w:t xml:space="preserve"> </w:t>
            </w:r>
            <w:hyperlink r:id="rId10" w:history="1">
              <w:r w:rsidR="00C45DAA" w:rsidRPr="00D04878">
                <w:rPr>
                  <w:rStyle w:val="Hyperlink"/>
                  <w:rFonts w:ascii="Verdana" w:hAnsi="Verdana"/>
                  <w:sz w:val="20"/>
                  <w:szCs w:val="20"/>
                  <w:lang w:val="en-US"/>
                </w:rPr>
                <w:t>www</w:t>
              </w:r>
              <w:r w:rsidR="00C45DAA" w:rsidRPr="00C45DAA">
                <w:rPr>
                  <w:rStyle w:val="Hyperlink"/>
                  <w:rFonts w:ascii="Verdana" w:hAnsi="Verdana"/>
                  <w:sz w:val="20"/>
                  <w:szCs w:val="20"/>
                </w:rPr>
                <w:t>.</w:t>
              </w:r>
              <w:r w:rsidR="00C45DAA" w:rsidRPr="00D04878">
                <w:rPr>
                  <w:rStyle w:val="Hyperlink"/>
                  <w:rFonts w:ascii="Verdana" w:hAnsi="Verdana"/>
                  <w:sz w:val="20"/>
                  <w:szCs w:val="20"/>
                  <w:lang w:val="en-US"/>
                </w:rPr>
                <w:t>ilion</w:t>
              </w:r>
              <w:r w:rsidR="00C45DAA" w:rsidRPr="00C45DAA">
                <w:rPr>
                  <w:rStyle w:val="Hyperlink"/>
                  <w:rFonts w:ascii="Verdana" w:hAnsi="Verdana"/>
                  <w:sz w:val="20"/>
                  <w:szCs w:val="20"/>
                </w:rPr>
                <w:t>.</w:t>
              </w:r>
              <w:r w:rsidR="00C45DAA" w:rsidRPr="00D04878">
                <w:rPr>
                  <w:rStyle w:val="Hyperlink"/>
                  <w:rFonts w:ascii="Verdana" w:hAnsi="Verdana"/>
                  <w:sz w:val="20"/>
                  <w:szCs w:val="20"/>
                  <w:lang w:val="en-US"/>
                </w:rPr>
                <w:t>gov</w:t>
              </w:r>
              <w:r w:rsidR="00C45DAA" w:rsidRPr="00C45DAA">
                <w:rPr>
                  <w:rStyle w:val="Hyperlink"/>
                  <w:rFonts w:ascii="Verdana" w:hAnsi="Verdana"/>
                  <w:sz w:val="20"/>
                  <w:szCs w:val="20"/>
                </w:rPr>
                <w:t>.</w:t>
              </w:r>
              <w:r w:rsidR="00C45DAA" w:rsidRPr="00D04878">
                <w:rPr>
                  <w:rStyle w:val="Hyperlink"/>
                  <w:rFonts w:ascii="Verdana" w:hAnsi="Verdana"/>
                  <w:sz w:val="20"/>
                  <w:szCs w:val="20"/>
                  <w:lang w:val="en-US"/>
                </w:rPr>
                <w:t>gr</w:t>
              </w:r>
            </w:hyperlink>
            <w:r w:rsidRPr="00FA2D89">
              <w:rPr>
                <w:rFonts w:ascii="Verdana" w:hAnsi="Verdana"/>
                <w:sz w:val="20"/>
                <w:szCs w:val="20"/>
              </w:rPr>
              <w:t>]</w:t>
            </w:r>
          </w:p>
        </w:tc>
      </w:tr>
      <w:tr w:rsidR="00FA2D89" w:rsidRPr="00FA2D89" w:rsidTr="00BA37E7">
        <w:trPr>
          <w:jc w:val="center"/>
        </w:trPr>
        <w:tc>
          <w:tcPr>
            <w:tcW w:w="8954" w:type="dxa"/>
            <w:tcBorders>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6D43A0" w:rsidRDefault="00FA2D89" w:rsidP="00C45DAA">
            <w:pPr>
              <w:rPr>
                <w:rFonts w:ascii="Verdana" w:hAnsi="Verdana"/>
                <w:b/>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00C45DAA" w:rsidRPr="00C45DAA">
              <w:rPr>
                <w:rFonts w:ascii="Verdana" w:hAnsi="Verdana"/>
                <w:b/>
                <w:sz w:val="20"/>
                <w:szCs w:val="20"/>
              </w:rPr>
              <w:t xml:space="preserve">Προμήθεια εξοπλισμού παρουσιάσεων για την αίθουσα εκδηλώσεων του Δημαρχείου </w:t>
            </w:r>
            <w:r w:rsidR="006D43A0">
              <w:rPr>
                <w:rFonts w:ascii="Verdana" w:hAnsi="Verdana"/>
                <w:b/>
                <w:sz w:val="20"/>
                <w:szCs w:val="20"/>
              </w:rPr>
              <w:t>–</w:t>
            </w:r>
            <w:r w:rsidR="00C45DAA" w:rsidRPr="00C45DAA">
              <w:rPr>
                <w:rFonts w:ascii="Verdana" w:hAnsi="Verdana"/>
                <w:b/>
                <w:sz w:val="20"/>
                <w:szCs w:val="20"/>
              </w:rPr>
              <w:t xml:space="preserve"> </w:t>
            </w:r>
          </w:p>
          <w:p w:rsidR="00FA2D89" w:rsidRDefault="00C45DAA" w:rsidP="00C45DAA">
            <w:pPr>
              <w:rPr>
                <w:rFonts w:ascii="Verdana" w:hAnsi="Verdana"/>
                <w:sz w:val="20"/>
                <w:szCs w:val="20"/>
              </w:rPr>
            </w:pPr>
            <w:r w:rsidRPr="00C45DAA">
              <w:rPr>
                <w:rFonts w:ascii="Verdana" w:hAnsi="Verdana"/>
                <w:b/>
                <w:sz w:val="20"/>
                <w:szCs w:val="20"/>
                <w:lang w:val="en-US"/>
              </w:rPr>
              <w:t>CPV</w:t>
            </w:r>
            <w:r w:rsidRPr="00C45DAA">
              <w:rPr>
                <w:rFonts w:ascii="Verdana" w:hAnsi="Verdana"/>
                <w:b/>
                <w:sz w:val="20"/>
                <w:szCs w:val="20"/>
              </w:rPr>
              <w:t>: 32300000-6,</w:t>
            </w:r>
            <w:r w:rsidR="001A1A0B">
              <w:rPr>
                <w:rFonts w:ascii="Verdana" w:hAnsi="Verdana"/>
                <w:b/>
                <w:sz w:val="20"/>
                <w:szCs w:val="20"/>
              </w:rPr>
              <w:t xml:space="preserve"> </w:t>
            </w:r>
            <w:r w:rsidRPr="00C45DAA">
              <w:rPr>
                <w:rFonts w:ascii="Verdana" w:hAnsi="Verdana"/>
                <w:b/>
                <w:sz w:val="20"/>
                <w:szCs w:val="20"/>
              </w:rPr>
              <w:t>32351000-8,</w:t>
            </w:r>
            <w:r w:rsidR="001A1A0B">
              <w:rPr>
                <w:rFonts w:ascii="Verdana" w:hAnsi="Verdana"/>
                <w:b/>
                <w:sz w:val="20"/>
                <w:szCs w:val="20"/>
              </w:rPr>
              <w:t xml:space="preserve"> </w:t>
            </w:r>
            <w:r w:rsidRPr="00C45DAA">
              <w:rPr>
                <w:rFonts w:ascii="Verdana" w:hAnsi="Verdana"/>
                <w:b/>
                <w:sz w:val="20"/>
                <w:szCs w:val="20"/>
              </w:rPr>
              <w:t>51310000-8</w:t>
            </w:r>
            <w:r w:rsidR="00FA2D89" w:rsidRPr="00FA2D89">
              <w:rPr>
                <w:rFonts w:ascii="Verdana" w:hAnsi="Verdana"/>
                <w:sz w:val="20"/>
                <w:szCs w:val="20"/>
              </w:rPr>
              <w:t>]</w:t>
            </w:r>
          </w:p>
          <w:p w:rsidR="006D43A0" w:rsidRPr="00FA2D89" w:rsidRDefault="006D43A0" w:rsidP="00C45DAA">
            <w:pPr>
              <w:rPr>
                <w:rFonts w:ascii="Verdana" w:hAnsi="Verdana"/>
                <w:sz w:val="20"/>
                <w:szCs w:val="20"/>
              </w:rPr>
            </w:pPr>
          </w:p>
          <w:p w:rsidR="00FA2D89" w:rsidRDefault="00FA2D89" w:rsidP="00FA2D89">
            <w:pPr>
              <w:rPr>
                <w:rFonts w:ascii="Verdana" w:hAnsi="Verdana"/>
                <w:sz w:val="20"/>
                <w:szCs w:val="20"/>
              </w:rPr>
            </w:pPr>
            <w:r w:rsidRPr="00FA2D89">
              <w:rPr>
                <w:rFonts w:ascii="Verdana" w:hAnsi="Verdana"/>
                <w:sz w:val="20"/>
                <w:szCs w:val="20"/>
              </w:rPr>
              <w:t>- Κωδικός στο ΚΗΜΔΗΣ: [</w:t>
            </w:r>
            <w:r w:rsidR="0078444D" w:rsidRPr="0078444D">
              <w:rPr>
                <w:rFonts w:ascii="Verdana" w:hAnsi="Verdana"/>
                <w:b/>
                <w:sz w:val="20"/>
                <w:szCs w:val="20"/>
              </w:rPr>
              <w:t>17REQ006141862</w:t>
            </w:r>
            <w:r w:rsidRPr="00FA2D89">
              <w:rPr>
                <w:rFonts w:ascii="Verdana" w:hAnsi="Verdana"/>
                <w:sz w:val="20"/>
                <w:szCs w:val="20"/>
              </w:rPr>
              <w:t>]</w:t>
            </w:r>
          </w:p>
          <w:p w:rsidR="006D43A0" w:rsidRPr="00FA2D89" w:rsidRDefault="006D43A0"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Η σύμβαση αναφέρεται σε έργα, προμήθειες, ή υπηρεσίες : [</w:t>
            </w:r>
            <w:bookmarkStart w:id="1" w:name="_GoBack"/>
            <w:r w:rsidR="0078444D">
              <w:rPr>
                <w:rFonts w:ascii="Verdana" w:hAnsi="Verdana"/>
                <w:sz w:val="20"/>
                <w:szCs w:val="20"/>
              </w:rPr>
              <w:t>Π</w:t>
            </w:r>
            <w:r w:rsidR="007F5FE4">
              <w:rPr>
                <w:rFonts w:ascii="Verdana" w:hAnsi="Verdana"/>
                <w:sz w:val="20"/>
                <w:szCs w:val="20"/>
              </w:rPr>
              <w:t>ρομήθειες,</w:t>
            </w:r>
            <w:r w:rsidR="00C45DAA" w:rsidRPr="00FA2D89">
              <w:rPr>
                <w:rFonts w:ascii="Verdana" w:hAnsi="Verdana"/>
                <w:sz w:val="20"/>
                <w:szCs w:val="20"/>
              </w:rPr>
              <w:t xml:space="preserve"> </w:t>
            </w:r>
            <w:r w:rsidR="0078444D">
              <w:rPr>
                <w:rFonts w:ascii="Verdana" w:hAnsi="Verdana"/>
                <w:sz w:val="20"/>
                <w:szCs w:val="20"/>
              </w:rPr>
              <w:t>Υ</w:t>
            </w:r>
            <w:r w:rsidR="00C45DAA" w:rsidRPr="00FA2D89">
              <w:rPr>
                <w:rFonts w:ascii="Verdana" w:hAnsi="Verdana"/>
                <w:sz w:val="20"/>
                <w:szCs w:val="20"/>
              </w:rPr>
              <w:t>πηρεσίες</w:t>
            </w:r>
            <w:bookmarkEnd w:id="1"/>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FA2D89" w:rsidRPr="00FA2D89" w:rsidRDefault="00FA2D89" w:rsidP="00C45DAA">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r w:rsidR="00C45DAA" w:rsidRPr="00C45DAA">
              <w:rPr>
                <w:rFonts w:ascii="Verdana" w:hAnsi="Verdana"/>
                <w:b/>
                <w:sz w:val="20"/>
                <w:szCs w:val="20"/>
              </w:rPr>
              <w:t>Π76/2017</w:t>
            </w:r>
            <w:r w:rsidRPr="00FA2D89">
              <w:rPr>
                <w:rFonts w:ascii="Verdana" w:hAnsi="Verdana"/>
                <w:sz w:val="20"/>
                <w:szCs w:val="20"/>
              </w:rPr>
              <w:t>]</w:t>
            </w:r>
          </w:p>
        </w:tc>
      </w:tr>
    </w:tbl>
    <w:p w:rsidR="006A04D2" w:rsidRDefault="006A04D2" w:rsidP="00FA2D89">
      <w:pPr>
        <w:rPr>
          <w:rFonts w:ascii="Verdana" w:hAnsi="Verdana"/>
          <w:sz w:val="20"/>
          <w:szCs w:val="20"/>
        </w:rPr>
      </w:pPr>
    </w:p>
    <w:p w:rsidR="006A04D2" w:rsidRDefault="006A04D2">
      <w:pPr>
        <w:rPr>
          <w:rFonts w:ascii="Verdana" w:hAnsi="Verdana"/>
          <w:sz w:val="20"/>
          <w:szCs w:val="20"/>
        </w:rPr>
      </w:pPr>
      <w:r>
        <w:rPr>
          <w:rFonts w:ascii="Verdana" w:hAnsi="Verdana"/>
          <w:sz w:val="20"/>
          <w:szCs w:val="20"/>
        </w:rPr>
        <w:br w:type="page"/>
      </w:r>
    </w:p>
    <w:p w:rsidR="00FA2D89" w:rsidRPr="00FA2D89" w:rsidRDefault="00FA2D89" w:rsidP="00FA2D89">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FA2D89" w:rsidRPr="00FA2D89" w:rsidRDefault="00FA2D89" w:rsidP="00FA2D89">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FA2D89" w:rsidRPr="00FA2D89" w:rsidRDefault="00FA2D89" w:rsidP="00FA2D89">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9820" w:type="dxa"/>
        <w:jc w:val="center"/>
        <w:tblLayout w:type="fixed"/>
        <w:tblLook w:val="0000" w:firstRow="0" w:lastRow="0" w:firstColumn="0" w:lastColumn="0" w:noHBand="0" w:noVBand="0"/>
      </w:tblPr>
      <w:tblGrid>
        <w:gridCol w:w="4390"/>
        <w:gridCol w:w="5430"/>
      </w:tblGrid>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Στοιχεία αναγνώρισης:</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Απάντηση:</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Πλήρης Επωνυμία:</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Αριθμός φορολογικού μητρώου (ΑΦΜ):</w:t>
            </w:r>
          </w:p>
          <w:p w:rsidR="00FA2D89" w:rsidRPr="00FA2D89" w:rsidRDefault="00FA2D89" w:rsidP="00FA2D89">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trHeight w:val="1533"/>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Τηλέφωνο:</w:t>
            </w:r>
          </w:p>
          <w:p w:rsidR="00FA2D89" w:rsidRPr="00FA2D89" w:rsidRDefault="00FA2D89" w:rsidP="00FA2D89">
            <w:pPr>
              <w:rPr>
                <w:rFonts w:ascii="Verdana" w:hAnsi="Verdana"/>
                <w:sz w:val="20"/>
                <w:szCs w:val="20"/>
              </w:rPr>
            </w:pPr>
            <w:r w:rsidRPr="00FA2D89">
              <w:rPr>
                <w:rFonts w:ascii="Verdana" w:hAnsi="Verdana"/>
                <w:sz w:val="20"/>
                <w:szCs w:val="20"/>
              </w:rPr>
              <w:t>Ηλ. ταχυδρομείο:</w:t>
            </w:r>
          </w:p>
          <w:p w:rsidR="00FA2D89" w:rsidRPr="00FA2D89" w:rsidRDefault="00FA2D89" w:rsidP="00FA2D89">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Γενικές πληροφορίες:</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r w:rsidR="00FA2D89" w:rsidRPr="00FA2D89" w:rsidTr="003127BF">
        <w:trPr>
          <w:trHeight w:val="4786"/>
          <w:jc w:val="center"/>
        </w:trPr>
        <w:tc>
          <w:tcPr>
            <w:tcW w:w="4390"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b/>
                <w:sz w:val="20"/>
                <w:szCs w:val="20"/>
                <w:u w:val="single"/>
              </w:rPr>
              <w:t>Μόνο σε περίπτωση προμήθειας κατ</w:t>
            </w:r>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FA2D89" w:rsidRPr="00FA2D89" w:rsidRDefault="00FA2D89" w:rsidP="00FA2D89">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ποιο είναι το αντίστοιχο ποσοστό των εργαζομένων με αναπηρία ή μειονεκτούντων εργαζομένων;</w:t>
            </w:r>
          </w:p>
          <w:p w:rsidR="00FA2D89" w:rsidRPr="00FA2D89" w:rsidRDefault="00FA2D89" w:rsidP="00FA2D89">
            <w:pPr>
              <w:rPr>
                <w:rFonts w:ascii="Verdana" w:hAnsi="Verdana"/>
                <w:sz w:val="20"/>
                <w:szCs w:val="20"/>
              </w:rPr>
            </w:pPr>
            <w:r w:rsidRPr="00FA2D89">
              <w:rPr>
                <w:rFonts w:ascii="Verdana" w:hAnsi="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43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4390"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43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 [] Άνευ αντικειμένου</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D89" w:rsidRPr="00FA2D89" w:rsidRDefault="00FA2D89" w:rsidP="00FA2D89">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A2D89" w:rsidRPr="00FA2D89" w:rsidRDefault="00FA2D89" w:rsidP="00FA2D89">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FA2D89" w:rsidRPr="00FA2D89" w:rsidRDefault="00FA2D89" w:rsidP="00FA2D89">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FA2D89" w:rsidRPr="00FA2D89" w:rsidRDefault="00FA2D89" w:rsidP="00FA2D89">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FA2D89" w:rsidRPr="00FA2D89" w:rsidRDefault="00FA2D89" w:rsidP="00FA2D89">
            <w:pPr>
              <w:rPr>
                <w:rFonts w:ascii="Verdana" w:hAnsi="Verdana"/>
                <w:b/>
                <w:sz w:val="20"/>
                <w:szCs w:val="20"/>
                <w:u w:val="single"/>
              </w:rPr>
            </w:pPr>
            <w:r w:rsidRPr="00FA2D89">
              <w:rPr>
                <w:rFonts w:ascii="Verdana" w:hAnsi="Verdana"/>
                <w:b/>
                <w:sz w:val="20"/>
                <w:szCs w:val="20"/>
              </w:rPr>
              <w:t>Εάν όχι:</w:t>
            </w:r>
          </w:p>
          <w:p w:rsidR="00FA2D89" w:rsidRPr="00FA2D89" w:rsidRDefault="00FA2D89" w:rsidP="00FA2D89">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FA2D89" w:rsidRPr="00FA2D89" w:rsidRDefault="00FA2D89" w:rsidP="00FA2D89">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D89" w:rsidRPr="00FA2D89" w:rsidRDefault="00FA2D89" w:rsidP="00FA2D89">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sz w:val="20"/>
                <w:szCs w:val="20"/>
              </w:rPr>
              <w:t>γ)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δ)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ε)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3127BF">
        <w:trPr>
          <w:jc w:val="center"/>
        </w:trPr>
        <w:tc>
          <w:tcPr>
            <w:tcW w:w="4390"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i/>
                <w:sz w:val="20"/>
                <w:szCs w:val="20"/>
              </w:rPr>
              <w:t>Τρόπος συμμετοχής:</w:t>
            </w:r>
          </w:p>
        </w:tc>
        <w:tc>
          <w:tcPr>
            <w:tcW w:w="543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3127BF">
        <w:trPr>
          <w:jc w:val="center"/>
        </w:trPr>
        <w:tc>
          <w:tcPr>
            <w:tcW w:w="9820"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FA2D89">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FA2D89" w:rsidRPr="00FA2D89" w:rsidRDefault="00FA2D89" w:rsidP="00FA2D89">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 [……]</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Τμήματα</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3127BF">
        <w:trPr>
          <w:jc w:val="center"/>
        </w:trPr>
        <w:tc>
          <w:tcPr>
            <w:tcW w:w="439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bl>
    <w:p w:rsidR="00FA2D89" w:rsidRDefault="00FA2D89" w:rsidP="00FA2D89">
      <w:pPr>
        <w:rPr>
          <w:rFonts w:ascii="Verdana" w:hAnsi="Verdana"/>
          <w:sz w:val="20"/>
          <w:szCs w:val="20"/>
        </w:rPr>
      </w:pPr>
    </w:p>
    <w:p w:rsidR="00EA503A" w:rsidRDefault="00EA503A">
      <w:pPr>
        <w:rPr>
          <w:rFonts w:ascii="Verdana" w:hAnsi="Verdana"/>
          <w:sz w:val="20"/>
          <w:szCs w:val="20"/>
        </w:rPr>
      </w:pPr>
      <w:r>
        <w:rPr>
          <w:rFonts w:ascii="Verdana" w:hAnsi="Verdana"/>
          <w:sz w:val="20"/>
          <w:szCs w:val="20"/>
        </w:rPr>
        <w:br w:type="page"/>
      </w:r>
    </w:p>
    <w:p w:rsidR="00FA2D89" w:rsidRPr="00FA2D89" w:rsidRDefault="00FA2D89" w:rsidP="00FA2D89">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FA2D89">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67" w:type="dxa"/>
        <w:jc w:val="center"/>
        <w:tblLayout w:type="fixed"/>
        <w:tblLook w:val="0000" w:firstRow="0" w:lastRow="0" w:firstColumn="0" w:lastColumn="0" w:noHBand="0" w:noVBand="0"/>
      </w:tblPr>
      <w:tblGrid>
        <w:gridCol w:w="5487"/>
        <w:gridCol w:w="4480"/>
      </w:tblGrid>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Ονοματεπώνυμο</w:t>
            </w:r>
          </w:p>
          <w:p w:rsidR="00FA2D89" w:rsidRPr="00FA2D89" w:rsidRDefault="00FA2D89" w:rsidP="00FA2D89">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9967" w:type="dxa"/>
        <w:jc w:val="center"/>
        <w:tblLayout w:type="fixed"/>
        <w:tblLook w:val="0000" w:firstRow="0" w:lastRow="0" w:firstColumn="0" w:lastColumn="0" w:noHBand="0" w:noVBand="0"/>
      </w:tblPr>
      <w:tblGrid>
        <w:gridCol w:w="5487"/>
        <w:gridCol w:w="4480"/>
      </w:tblGrid>
      <w:tr w:rsidR="00FA2D89" w:rsidRPr="00FA2D89" w:rsidTr="003127BF">
        <w:trPr>
          <w:trHeight w:val="343"/>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3127BF">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tc>
      </w:tr>
    </w:tbl>
    <w:p w:rsidR="00B94131" w:rsidRDefault="00B94131" w:rsidP="00FA2D89">
      <w:pPr>
        <w:jc w:val="both"/>
        <w:rPr>
          <w:rFonts w:ascii="Verdana" w:hAnsi="Verdana"/>
          <w:b/>
          <w:i/>
          <w:sz w:val="20"/>
          <w:szCs w:val="20"/>
        </w:rPr>
      </w:pPr>
    </w:p>
    <w:p w:rsidR="00FA2D89" w:rsidRPr="00FA2D89" w:rsidRDefault="00FA2D89" w:rsidP="00FA2D89">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FA2D89" w:rsidRPr="00FA2D89" w:rsidRDefault="00FA2D89" w:rsidP="00FA2D89">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2D89" w:rsidRPr="00FA2D89" w:rsidRDefault="00FA2D89" w:rsidP="00FA2D89">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2D89" w:rsidRPr="00FA2D89" w:rsidRDefault="00FA2D89" w:rsidP="00FA2D89">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FA2D89" w:rsidRPr="00FA2D89" w:rsidRDefault="00FA2D89" w:rsidP="00FA2D89">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114" w:type="dxa"/>
        <w:jc w:val="center"/>
        <w:tblLayout w:type="fixed"/>
        <w:tblLook w:val="0000" w:firstRow="0" w:lastRow="0" w:firstColumn="0" w:lastColumn="0" w:noHBand="0" w:noVBand="0"/>
      </w:tblPr>
      <w:tblGrid>
        <w:gridCol w:w="5634"/>
        <w:gridCol w:w="4480"/>
      </w:tblGrid>
      <w:tr w:rsidR="00FA2D89" w:rsidRPr="00FA2D89" w:rsidTr="003127BF">
        <w:trPr>
          <w:jc w:val="center"/>
        </w:trPr>
        <w:tc>
          <w:tcPr>
            <w:tcW w:w="5634"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3127BF">
        <w:trPr>
          <w:jc w:val="center"/>
        </w:trPr>
        <w:tc>
          <w:tcPr>
            <w:tcW w:w="5634"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6A305E" w:rsidRDefault="006A305E" w:rsidP="00FA2D89">
      <w:pPr>
        <w:jc w:val="both"/>
        <w:rPr>
          <w:rFonts w:ascii="Verdana" w:hAnsi="Verdana"/>
          <w:b/>
          <w:i/>
          <w:sz w:val="20"/>
          <w:szCs w:val="20"/>
        </w:rPr>
      </w:pPr>
    </w:p>
    <w:p w:rsidR="00FA2D89" w:rsidRPr="00FA2D89" w:rsidRDefault="00FA2D89" w:rsidP="00FA2D89">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FA2D89" w:rsidRPr="00FA2D89" w:rsidRDefault="00FA2D89" w:rsidP="00FA2D89">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FA2D89" w:rsidRPr="00FA2D89" w:rsidRDefault="00FA2D89" w:rsidP="00FA2D89">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10109" w:type="dxa"/>
        <w:jc w:val="center"/>
        <w:tblLayout w:type="fixed"/>
        <w:tblLook w:val="0000" w:firstRow="0" w:lastRow="0" w:firstColumn="0" w:lastColumn="0" w:noHBand="0" w:noVBand="0"/>
      </w:tblPr>
      <w:tblGrid>
        <w:gridCol w:w="5629"/>
        <w:gridCol w:w="4480"/>
      </w:tblGrid>
      <w:tr w:rsidR="00FA2D89" w:rsidRPr="00FA2D89" w:rsidTr="003127BF">
        <w:trPr>
          <w:trHeight w:val="855"/>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3127BF">
        <w:trPr>
          <w:jc w:val="center"/>
        </w:trPr>
        <w:tc>
          <w:tcPr>
            <w:tcW w:w="562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FA2D89" w:rsidRPr="00FA2D89" w:rsidTr="003127BF">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FA2D89">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FA2D89">
            <w:pPr>
              <w:rPr>
                <w:rFonts w:ascii="Verdana" w:hAnsi="Verdana"/>
                <w:sz w:val="20"/>
                <w:szCs w:val="20"/>
              </w:rPr>
            </w:pPr>
            <w:r w:rsidRPr="00FA2D89">
              <w:rPr>
                <w:rFonts w:ascii="Verdana" w:hAnsi="Verdana"/>
                <w:sz w:val="20"/>
                <w:szCs w:val="20"/>
              </w:rPr>
              <w:t xml:space="preserve">σημείο-(-α): [   ], </w:t>
            </w:r>
          </w:p>
          <w:p w:rsidR="00FA2D89" w:rsidRPr="00FA2D89" w:rsidRDefault="00FA2D89" w:rsidP="00FA2D89">
            <w:pPr>
              <w:rPr>
                <w:rFonts w:ascii="Verdana" w:hAnsi="Verdana"/>
                <w:sz w:val="20"/>
                <w:szCs w:val="20"/>
              </w:rPr>
            </w:pPr>
            <w:r w:rsidRPr="00FA2D89">
              <w:rPr>
                <w:rFonts w:ascii="Verdana" w:hAnsi="Verdana"/>
                <w:sz w:val="20"/>
                <w:szCs w:val="20"/>
              </w:rPr>
              <w:t>λόγος(-οι):[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FA2D89" w:rsidRPr="00FA2D89" w:rsidTr="003127BF">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3127BF">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10114" w:type="dxa"/>
        <w:jc w:val="center"/>
        <w:tblLayout w:type="fixed"/>
        <w:tblCellMar>
          <w:left w:w="0" w:type="dxa"/>
          <w:right w:w="0" w:type="dxa"/>
        </w:tblCellMar>
        <w:tblLook w:val="0000" w:firstRow="0" w:lastRow="0" w:firstColumn="0" w:lastColumn="0" w:noHBand="0" w:noVBand="0"/>
      </w:tblPr>
      <w:tblGrid>
        <w:gridCol w:w="5630"/>
        <w:gridCol w:w="4475"/>
        <w:gridCol w:w="9"/>
      </w:tblGrid>
      <w:tr w:rsidR="00FA2D89" w:rsidRPr="00FA2D89" w:rsidTr="003127BF">
        <w:trPr>
          <w:gridAfter w:val="1"/>
          <w:wAfter w:w="9" w:type="dxa"/>
          <w:jc w:val="center"/>
        </w:trPr>
        <w:tc>
          <w:tcPr>
            <w:tcW w:w="563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3127BF">
        <w:tblPrEx>
          <w:tblCellMar>
            <w:left w:w="108" w:type="dxa"/>
            <w:right w:w="108" w:type="dxa"/>
          </w:tblCellMar>
        </w:tblPrEx>
        <w:trPr>
          <w:jc w:val="center"/>
        </w:trPr>
        <w:tc>
          <w:tcPr>
            <w:tcW w:w="563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3127BF">
        <w:tblPrEx>
          <w:tblCellMar>
            <w:left w:w="108" w:type="dxa"/>
            <w:right w:w="108" w:type="dxa"/>
          </w:tblCellMar>
        </w:tblPrEx>
        <w:trPr>
          <w:trHeight w:val="1977"/>
          <w:jc w:val="center"/>
        </w:trPr>
        <w:tc>
          <w:tcPr>
            <w:tcW w:w="563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FA2D89">
            <w:pPr>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FA2D89">
            <w:pPr>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FA2D89">
            <w:pPr>
              <w:rPr>
                <w:rFonts w:ascii="Verdana" w:hAnsi="Verdana"/>
                <w:sz w:val="20"/>
                <w:szCs w:val="20"/>
              </w:rPr>
            </w:pPr>
            <w:r w:rsidRPr="00FA2D89">
              <w:rPr>
                <w:rFonts w:ascii="Verdana" w:hAnsi="Verdana"/>
                <w:sz w:val="20"/>
                <w:szCs w:val="20"/>
              </w:rPr>
              <w:t>γ)Πως διαπιστώθηκε η αθέτηση των υποχρεώσεων;</w:t>
            </w:r>
          </w:p>
          <w:p w:rsidR="00FA2D89" w:rsidRPr="00FA2D89" w:rsidRDefault="00FA2D89" w:rsidP="00FA2D89">
            <w:pPr>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FA2D89">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FA2D89" w:rsidRPr="00FA2D89" w:rsidRDefault="00FA2D89" w:rsidP="00FA2D89">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FA2D89">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FA2D89">
            <w:pPr>
              <w:rPr>
                <w:rFonts w:ascii="Verdana" w:hAnsi="Verdana"/>
                <w:sz w:val="20"/>
                <w:szCs w:val="20"/>
              </w:rPr>
            </w:pPr>
            <w:r w:rsidRPr="00FA2D89">
              <w:rPr>
                <w:rFonts w:ascii="Verdana" w:hAnsi="Verdana"/>
                <w:sz w:val="20"/>
                <w:szCs w:val="20"/>
              </w:rPr>
              <w:t xml:space="preserve">2) Με άλλα μέσα; </w:t>
            </w:r>
            <w:r w:rsidR="00242157" w:rsidRPr="00FA2D89">
              <w:rPr>
                <w:rFonts w:ascii="Verdana" w:hAnsi="Verdana"/>
                <w:sz w:val="20"/>
                <w:szCs w:val="20"/>
              </w:rPr>
              <w:t>Διευκρινίστε</w:t>
            </w:r>
            <w:r w:rsidRPr="00FA2D89">
              <w:rPr>
                <w:rFonts w:ascii="Verdana" w:hAnsi="Verdana"/>
                <w:sz w:val="20"/>
                <w:szCs w:val="20"/>
              </w:rPr>
              <w:t>:</w:t>
            </w:r>
          </w:p>
          <w:p w:rsidR="00FA2D89" w:rsidRPr="00FA2D89" w:rsidRDefault="00FA2D89" w:rsidP="00FA2D89">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A2D89" w:rsidRPr="00FA2D89" w:rsidTr="00BA37E7">
              <w:tc>
                <w:tcPr>
                  <w:tcW w:w="2036" w:type="dxa"/>
                  <w:tcBorders>
                    <w:top w:val="single" w:sz="1" w:space="0" w:color="000000"/>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ΦΟΡΟΙ</w:t>
                  </w:r>
                </w:p>
                <w:p w:rsidR="00FA2D89" w:rsidRPr="00FA2D89" w:rsidRDefault="00FA2D89" w:rsidP="00FA2D89">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ΕΙΣΦΟΡΕΣ ΚΟΙΝΩΝΙΚΗΣ ΑΣΦΑΛΙΣΗΣ</w:t>
                  </w:r>
                </w:p>
              </w:tc>
            </w:tr>
            <w:tr w:rsidR="00FA2D89" w:rsidRPr="00FA2D89" w:rsidTr="00BA37E7">
              <w:tc>
                <w:tcPr>
                  <w:tcW w:w="2036" w:type="dxa"/>
                  <w:tcBorders>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sz w:val="20"/>
                <w:szCs w:val="20"/>
              </w:rPr>
            </w:pPr>
          </w:p>
        </w:tc>
      </w:tr>
      <w:tr w:rsidR="00FA2D89" w:rsidRPr="00FA2D89" w:rsidTr="003127BF">
        <w:tblPrEx>
          <w:tblCellMar>
            <w:left w:w="108" w:type="dxa"/>
            <w:right w:w="108" w:type="dxa"/>
          </w:tblCellMar>
        </w:tblPrEx>
        <w:trPr>
          <w:jc w:val="center"/>
        </w:trPr>
        <w:tc>
          <w:tcPr>
            <w:tcW w:w="5630"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p>
    <w:tbl>
      <w:tblPr>
        <w:tblW w:w="10109" w:type="dxa"/>
        <w:jc w:val="center"/>
        <w:tblLayout w:type="fixed"/>
        <w:tblLook w:val="0000" w:firstRow="0" w:lastRow="0" w:firstColumn="0" w:lastColumn="0" w:noHBand="0" w:noVBand="0"/>
      </w:tblPr>
      <w:tblGrid>
        <w:gridCol w:w="5629"/>
        <w:gridCol w:w="4480"/>
      </w:tblGrid>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62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260F15">
        <w:trPr>
          <w:trHeight w:val="405"/>
          <w:jc w:val="center"/>
        </w:trPr>
        <w:tc>
          <w:tcPr>
            <w:tcW w:w="562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 xml:space="preserve">α) πτώχευση, ή </w:t>
            </w:r>
          </w:p>
          <w:p w:rsidR="00FA2D89" w:rsidRPr="00FA2D89" w:rsidRDefault="00FA2D89" w:rsidP="00FA2D89">
            <w:pPr>
              <w:rPr>
                <w:rFonts w:ascii="Verdana" w:hAnsi="Verdana"/>
                <w:sz w:val="20"/>
                <w:szCs w:val="20"/>
              </w:rPr>
            </w:pPr>
            <w:r w:rsidRPr="00FA2D89">
              <w:rPr>
                <w:rFonts w:ascii="Verdana" w:hAnsi="Verdana"/>
                <w:sz w:val="20"/>
                <w:szCs w:val="20"/>
              </w:rPr>
              <w:t>β) διαδικασία εξυγίανσης, ή</w:t>
            </w:r>
          </w:p>
          <w:p w:rsidR="00FA2D89" w:rsidRPr="00FA2D89" w:rsidRDefault="00FA2D89" w:rsidP="00FA2D89">
            <w:pPr>
              <w:rPr>
                <w:rFonts w:ascii="Verdana" w:hAnsi="Verdana"/>
                <w:sz w:val="20"/>
                <w:szCs w:val="20"/>
              </w:rPr>
            </w:pPr>
            <w:r w:rsidRPr="00FA2D89">
              <w:rPr>
                <w:rFonts w:ascii="Verdana" w:hAnsi="Verdana"/>
                <w:sz w:val="20"/>
                <w:szCs w:val="20"/>
              </w:rPr>
              <w:t>γ) ειδική εκκαθάριση, ή</w:t>
            </w:r>
          </w:p>
          <w:p w:rsidR="00FA2D89" w:rsidRPr="00FA2D89" w:rsidRDefault="00FA2D89" w:rsidP="00FA2D89">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FA2D89" w:rsidRPr="00FA2D89" w:rsidRDefault="00FA2D89" w:rsidP="00FA2D89">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FA2D89" w:rsidRPr="00FA2D89" w:rsidRDefault="00FA2D89" w:rsidP="00FA2D89">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FA2D89" w:rsidRPr="00FA2D89" w:rsidRDefault="00FA2D89" w:rsidP="00FA2D89">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FA2D89" w:rsidRPr="00FA2D89" w:rsidRDefault="00FA2D89" w:rsidP="00FA2D89">
            <w:pPr>
              <w:rPr>
                <w:rFonts w:ascii="Verdana" w:hAnsi="Verdana"/>
                <w:sz w:val="20"/>
                <w:szCs w:val="20"/>
              </w:rPr>
            </w:pPr>
            <w:r w:rsidRPr="00FA2D89">
              <w:rPr>
                <w:rFonts w:ascii="Verdana" w:hAnsi="Verdana"/>
                <w:sz w:val="20"/>
                <w:szCs w:val="20"/>
              </w:rPr>
              <w:t>Εάν ναι:</w:t>
            </w:r>
          </w:p>
          <w:p w:rsidR="00FA2D89" w:rsidRPr="00FA2D89" w:rsidRDefault="00FA2D89" w:rsidP="00FA2D89">
            <w:pPr>
              <w:rPr>
                <w:rFonts w:ascii="Verdana" w:hAnsi="Verdana"/>
                <w:sz w:val="20"/>
                <w:szCs w:val="20"/>
              </w:rPr>
            </w:pPr>
            <w:r w:rsidRPr="00FA2D89">
              <w:rPr>
                <w:rFonts w:ascii="Verdana" w:hAnsi="Verdana"/>
                <w:sz w:val="20"/>
                <w:szCs w:val="20"/>
              </w:rPr>
              <w:t>- Παραθέστε λεπτομερή στοιχεία:</w:t>
            </w:r>
          </w:p>
          <w:p w:rsidR="00FA2D89" w:rsidRPr="00FA2D89" w:rsidRDefault="00FA2D89" w:rsidP="00FA2D89">
            <w:pPr>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260F15">
        <w:trPr>
          <w:trHeight w:val="257"/>
          <w:jc w:val="center"/>
        </w:trPr>
        <w:tc>
          <w:tcPr>
            <w:tcW w:w="562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257"/>
          <w:jc w:val="center"/>
        </w:trPr>
        <w:tc>
          <w:tcPr>
            <w:tcW w:w="562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1544"/>
          <w:jc w:val="center"/>
        </w:trPr>
        <w:tc>
          <w:tcPr>
            <w:tcW w:w="5629" w:type="dxa"/>
            <w:vMerge w:val="restart"/>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514"/>
          <w:jc w:val="center"/>
        </w:trPr>
        <w:tc>
          <w:tcPr>
            <w:tcW w:w="562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1316"/>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416"/>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932"/>
          <w:jc w:val="center"/>
        </w:trPr>
        <w:tc>
          <w:tcPr>
            <w:tcW w:w="562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931"/>
          <w:jc w:val="center"/>
        </w:trPr>
        <w:tc>
          <w:tcPr>
            <w:tcW w:w="562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FA2D89" w:rsidRPr="00FA2D89" w:rsidRDefault="00FA2D89" w:rsidP="00FA2D89">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FA2D89">
            <w:pPr>
              <w:rPr>
                <w:rFonts w:ascii="Verdana" w:hAnsi="Verdana"/>
                <w:sz w:val="20"/>
                <w:szCs w:val="20"/>
              </w:rPr>
            </w:pPr>
            <w:r w:rsidRPr="00FA2D89">
              <w:rPr>
                <w:rFonts w:ascii="Verdana" w:hAnsi="Verdana"/>
                <w:sz w:val="20"/>
                <w:szCs w:val="20"/>
              </w:rPr>
              <w:t>β) δεν έχει αποκρύψει τις πληροφορίες αυτές,</w:t>
            </w:r>
          </w:p>
          <w:p w:rsidR="00FA2D89" w:rsidRPr="00FA2D89" w:rsidRDefault="00FA2D89" w:rsidP="00FA2D89">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FA2D89">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10109" w:type="dxa"/>
        <w:jc w:val="center"/>
        <w:tblLayout w:type="fixed"/>
        <w:tblLook w:val="0000" w:firstRow="0" w:lastRow="0" w:firstColumn="0" w:lastColumn="0" w:noHBand="0" w:noVBand="0"/>
      </w:tblPr>
      <w:tblGrid>
        <w:gridCol w:w="5629"/>
        <w:gridCol w:w="4480"/>
      </w:tblGrid>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A2D89">
              <w:rPr>
                <w:rFonts w:ascii="Verdana" w:hAnsi="Verdana"/>
                <w:b/>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trHeight w:val="2199"/>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FA2D89" w:rsidRPr="00FA2D89" w:rsidRDefault="00FA2D89" w:rsidP="00FA2D89">
            <w:pPr>
              <w:rPr>
                <w:rFonts w:ascii="Verdana" w:hAnsi="Verdana"/>
                <w:b/>
                <w:i/>
                <w:sz w:val="20"/>
                <w:szCs w:val="20"/>
              </w:rPr>
            </w:pPr>
            <w:r w:rsidRPr="00FA2D89">
              <w:rPr>
                <w:rFonts w:ascii="Verdana" w:hAnsi="Verdana"/>
                <w:i/>
                <w:sz w:val="20"/>
                <w:szCs w:val="20"/>
              </w:rPr>
              <w:t>[] Ναι [] Όχι</w:t>
            </w:r>
          </w:p>
          <w:p w:rsidR="00FA2D89" w:rsidRPr="00FA2D89" w:rsidRDefault="00FA2D89" w:rsidP="00FA2D89">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90442E" w:rsidRDefault="0090442E" w:rsidP="00FA2D89">
      <w:pPr>
        <w:rPr>
          <w:rFonts w:ascii="Verdana" w:hAnsi="Verdana"/>
          <w:b/>
          <w:bCs/>
          <w:sz w:val="20"/>
          <w:szCs w:val="20"/>
          <w:u w:val="single"/>
        </w:rPr>
      </w:pPr>
    </w:p>
    <w:p w:rsidR="00FA2D89" w:rsidRPr="00FA2D89" w:rsidRDefault="00FA2D89" w:rsidP="0090442E">
      <w:pPr>
        <w:jc w:val="both"/>
        <w:rPr>
          <w:rFonts w:ascii="Verdana" w:hAnsi="Verdana"/>
          <w:sz w:val="20"/>
          <w:szCs w:val="20"/>
        </w:rPr>
      </w:pPr>
      <w:r w:rsidRPr="00FA2D89">
        <w:rPr>
          <w:rFonts w:ascii="Verdana" w:hAnsi="Verdana"/>
          <w:b/>
          <w:bCs/>
          <w:sz w:val="20"/>
          <w:szCs w:val="20"/>
          <w:u w:val="single"/>
        </w:rPr>
        <w:t>Μέρος IV: Κριτήρια επιλογής</w:t>
      </w:r>
    </w:p>
    <w:p w:rsidR="00FA2D89" w:rsidRPr="00FA2D89" w:rsidRDefault="00FA2D89" w:rsidP="0090442E">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FA2D89" w:rsidRPr="00FA2D89" w:rsidRDefault="00FA2D89" w:rsidP="0090442E">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FA2D89" w:rsidRPr="00FA2D89" w:rsidRDefault="00FA2D89" w:rsidP="0090442E">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9967" w:type="dxa"/>
        <w:jc w:val="center"/>
        <w:tblLayout w:type="fixed"/>
        <w:tblLook w:val="0000" w:firstRow="0" w:lastRow="0" w:firstColumn="0" w:lastColumn="0" w:noHBand="0" w:noVBand="0"/>
      </w:tblPr>
      <w:tblGrid>
        <w:gridCol w:w="5487"/>
        <w:gridCol w:w="4480"/>
      </w:tblGrid>
      <w:tr w:rsidR="00FA2D89" w:rsidRPr="00FA2D89" w:rsidTr="00260F15">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48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bl>
    <w:p w:rsidR="00FA2D89" w:rsidRPr="00FA2D89" w:rsidRDefault="00FA2D89" w:rsidP="00FA2D89">
      <w:pPr>
        <w:rPr>
          <w:rFonts w:ascii="Verdana" w:hAnsi="Verdana"/>
          <w:b/>
          <w:sz w:val="20"/>
          <w:szCs w:val="20"/>
        </w:rPr>
      </w:pPr>
    </w:p>
    <w:p w:rsidR="00FA2D89" w:rsidRPr="00FA2D89" w:rsidRDefault="00FA2D89" w:rsidP="00ED1F08">
      <w:pPr>
        <w:jc w:val="both"/>
        <w:rPr>
          <w:rFonts w:ascii="Verdana" w:hAnsi="Verdana"/>
          <w:b/>
          <w:i/>
          <w:sz w:val="20"/>
          <w:szCs w:val="20"/>
        </w:rPr>
      </w:pPr>
      <w:r w:rsidRPr="00FA2D89">
        <w:rPr>
          <w:rFonts w:ascii="Verdana" w:hAnsi="Verdana"/>
          <w:b/>
          <w:bCs/>
          <w:sz w:val="20"/>
          <w:szCs w:val="20"/>
        </w:rPr>
        <w:t>Α: Καταλληλότητα</w:t>
      </w:r>
    </w:p>
    <w:p w:rsidR="00FA2D89" w:rsidRPr="00FA2D89" w:rsidRDefault="00FA2D89" w:rsidP="00ED1F08">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62" w:type="dxa"/>
        <w:jc w:val="center"/>
        <w:tblLayout w:type="fixed"/>
        <w:tblLook w:val="0000" w:firstRow="0" w:lastRow="0" w:firstColumn="0" w:lastColumn="0" w:noHBand="0" w:noVBand="0"/>
      </w:tblPr>
      <w:tblGrid>
        <w:gridCol w:w="5482"/>
        <w:gridCol w:w="4480"/>
      </w:tblGrid>
      <w:tr w:rsidR="00FA2D89" w:rsidRPr="00FA2D89" w:rsidTr="00260F15">
        <w:trPr>
          <w:jc w:val="center"/>
        </w:trPr>
        <w:tc>
          <w:tcPr>
            <w:tcW w:w="548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48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3"/>
            </w:r>
            <w:r w:rsidRPr="00FA2D89">
              <w:rPr>
                <w:rFonts w:ascii="Verdana" w:hAnsi="Verdana"/>
                <w:sz w:val="20"/>
                <w:szCs w:val="20"/>
              </w:rPr>
              <w:t>; του:</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60F15">
        <w:trPr>
          <w:trHeight w:val="1018"/>
          <w:jc w:val="center"/>
        </w:trPr>
        <w:tc>
          <w:tcPr>
            <w:tcW w:w="548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2) Για συμβάσεις υπηρεσιών:</w:t>
            </w:r>
          </w:p>
          <w:p w:rsidR="00FA2D89" w:rsidRPr="00FA2D89" w:rsidRDefault="00FA2D89" w:rsidP="00FA2D89">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FA2D89" w:rsidRPr="00FA2D89" w:rsidRDefault="00FA2D89" w:rsidP="00FA2D89">
            <w:pPr>
              <w:rPr>
                <w:rFonts w:ascii="Verdana" w:hAnsi="Verdana"/>
                <w:i/>
                <w:sz w:val="20"/>
                <w:szCs w:val="20"/>
              </w:rPr>
            </w:pPr>
            <w:r w:rsidRPr="00FA2D89">
              <w:rPr>
                <w:rFonts w:ascii="Verdana" w:hAnsi="Verdana"/>
                <w:sz w:val="20"/>
                <w:szCs w:val="20"/>
              </w:rPr>
              <w:t>[ …] []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b/>
          <w:bCs/>
          <w:sz w:val="20"/>
          <w:szCs w:val="20"/>
        </w:rPr>
      </w:pPr>
    </w:p>
    <w:p w:rsidR="00FA2D89" w:rsidRPr="00FA2D89" w:rsidRDefault="00FA2D89" w:rsidP="005E60FA">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FA2D89" w:rsidRDefault="00FA2D89" w:rsidP="005E60FA">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87A56" w:rsidRPr="00FA2D89" w:rsidRDefault="00287A56" w:rsidP="005E60FA">
      <w:pPr>
        <w:jc w:val="both"/>
        <w:rPr>
          <w:rFonts w:ascii="Verdana" w:hAnsi="Verdana"/>
          <w:b/>
          <w:i/>
          <w:sz w:val="20"/>
          <w:szCs w:val="20"/>
        </w:rPr>
      </w:pPr>
    </w:p>
    <w:tbl>
      <w:tblPr>
        <w:tblW w:w="10109" w:type="dxa"/>
        <w:jc w:val="center"/>
        <w:tblLayout w:type="fixed"/>
        <w:tblLook w:val="0000" w:firstRow="0" w:lastRow="0" w:firstColumn="0" w:lastColumn="0" w:noHBand="0" w:noVBand="0"/>
      </w:tblPr>
      <w:tblGrid>
        <w:gridCol w:w="5629"/>
        <w:gridCol w:w="4480"/>
      </w:tblGrid>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4"/>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i/>
                <w:sz w:val="20"/>
                <w:szCs w:val="20"/>
              </w:rPr>
            </w:pPr>
            <w:r w:rsidRPr="00FA2D89">
              <w:rPr>
                <w:rFonts w:ascii="Verdana" w:hAnsi="Verdana"/>
                <w:sz w:val="20"/>
                <w:szCs w:val="20"/>
              </w:rPr>
              <w:t>[……],[……][…] νόμισμα</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6"/>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FA2D89">
              <w:rPr>
                <w:rFonts w:ascii="Verdana" w:hAnsi="Verdana"/>
                <w:sz w:val="20"/>
                <w:szCs w:val="20"/>
              </w:rPr>
              <w:t xml:space="preserve"> -και η αντίστοιχη αξία)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FA2D89" w:rsidRPr="00FA2D89" w:rsidRDefault="00FA2D89" w:rsidP="00FA2D89">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2D89" w:rsidRPr="00FA2D89" w:rsidRDefault="00FA2D89" w:rsidP="00FA2D89">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r w:rsidRPr="00FA2D89">
        <w:rPr>
          <w:rFonts w:ascii="Verdana" w:hAnsi="Verdana"/>
          <w:b/>
          <w:bCs/>
          <w:sz w:val="20"/>
          <w:szCs w:val="20"/>
        </w:rPr>
        <w:t>Γ: Τεχνική και επαγγελματική ικανότητα</w:t>
      </w:r>
    </w:p>
    <w:p w:rsidR="00FA2D89" w:rsidRPr="00FA2D89" w:rsidRDefault="00FA2D89" w:rsidP="00FA2D89">
      <w:pPr>
        <w:rPr>
          <w:rFonts w:ascii="Verdana" w:hAnsi="Verdana"/>
          <w:b/>
          <w:i/>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9972" w:type="dxa"/>
        <w:jc w:val="center"/>
        <w:tblLayout w:type="fixed"/>
        <w:tblLook w:val="0000" w:firstRow="0" w:lastRow="0" w:firstColumn="0" w:lastColumn="0" w:noHBand="0" w:noVBand="0"/>
      </w:tblPr>
      <w:tblGrid>
        <w:gridCol w:w="5492"/>
        <w:gridCol w:w="4480"/>
      </w:tblGrid>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1α) Μόνο για τις </w:t>
            </w:r>
            <w:r w:rsidRPr="00FA2D89">
              <w:rPr>
                <w:rFonts w:ascii="Verdana" w:hAnsi="Verdana"/>
                <w:b/>
                <w:i/>
                <w:sz w:val="20"/>
                <w:szCs w:val="20"/>
              </w:rPr>
              <w:t>δημόσιες συμβάσεις έργων</w:t>
            </w:r>
            <w:r w:rsidRPr="00FA2D89">
              <w:rPr>
                <w:rFonts w:ascii="Verdana" w:hAnsi="Verdana"/>
                <w:sz w:val="20"/>
                <w:szCs w:val="20"/>
              </w:rPr>
              <w:t>:</w:t>
            </w:r>
          </w:p>
          <w:p w:rsidR="00FA2D89" w:rsidRPr="00FA2D89" w:rsidRDefault="00FA2D89" w:rsidP="00FA2D89">
            <w:pPr>
              <w:rPr>
                <w:rFonts w:ascii="Verdana" w:hAnsi="Verdana"/>
                <w:i/>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8"/>
            </w:r>
            <w:r w:rsidRPr="00FA2D89">
              <w:rPr>
                <w:rFonts w:ascii="Verdana" w:hAnsi="Verdana"/>
                <w:sz w:val="20"/>
                <w:szCs w:val="20"/>
              </w:rPr>
              <w:t xml:space="preserve">, ο οικονομικός φορέας έχει </w:t>
            </w:r>
            <w:r w:rsidRPr="00FA2D89">
              <w:rPr>
                <w:rFonts w:ascii="Verdana" w:hAnsi="Verdana"/>
                <w:b/>
                <w:sz w:val="20"/>
                <w:szCs w:val="20"/>
              </w:rPr>
              <w:t>εκτελέσει τα ακόλουθα έργα του είδους που έχει προσδιοριστεί</w:t>
            </w:r>
            <w:r w:rsidRPr="00FA2D89">
              <w:rPr>
                <w:rFonts w:ascii="Verdana" w:hAnsi="Verdana"/>
                <w:sz w:val="20"/>
                <w:szCs w:val="20"/>
              </w:rPr>
              <w:t>:</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i/>
                <w:sz w:val="20"/>
                <w:szCs w:val="20"/>
              </w:rPr>
            </w:pPr>
            <w:r w:rsidRPr="00FA2D89">
              <w:rPr>
                <w:rFonts w:ascii="Verdana" w:hAnsi="Verdana"/>
                <w:sz w:val="20"/>
                <w:szCs w:val="20"/>
              </w:rPr>
              <w:t>Έργα: [……]</w:t>
            </w:r>
          </w:p>
          <w:p w:rsidR="00FA2D89" w:rsidRPr="00FA2D89" w:rsidRDefault="00FA2D89" w:rsidP="00FA2D8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 xml:space="preserve"> [……][……][……]</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9"/>
            </w:r>
            <w:r w:rsidRPr="00FA2D89">
              <w:rPr>
                <w:rFonts w:ascii="Verdana" w:hAnsi="Verdana"/>
                <w:sz w:val="20"/>
                <w:szCs w:val="20"/>
              </w:rPr>
              <w:t xml:space="preserve">, ο οικονομικός φορέας έχει </w:t>
            </w:r>
            <w:r w:rsidRPr="00FA2D8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2D89" w:rsidRPr="00FA2D89" w:rsidRDefault="00FA2D89" w:rsidP="00FA2D89">
            <w:pPr>
              <w:rPr>
                <w:rFonts w:ascii="Verdana" w:hAnsi="Verdana"/>
                <w:sz w:val="20"/>
                <w:szCs w:val="20"/>
              </w:rPr>
            </w:pPr>
            <w:r w:rsidRPr="00FA2D89">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2D89" w:rsidRPr="00FA2D89" w:rsidRDefault="00FA2D89" w:rsidP="00FA2D89">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FA2D89" w:rsidRPr="00FA2D89" w:rsidTr="00BA37E7">
              <w:tc>
                <w:tcPr>
                  <w:tcW w:w="105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παραλήπτες</w:t>
                  </w:r>
                </w:p>
              </w:tc>
            </w:tr>
            <w:tr w:rsidR="00FA2D89" w:rsidRPr="00FA2D89" w:rsidTr="00BA37E7">
              <w:tc>
                <w:tcPr>
                  <w:tcW w:w="105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bl>
          <w:p w:rsidR="00FA2D89" w:rsidRPr="00FA2D89" w:rsidRDefault="00FA2D89" w:rsidP="00FA2D89">
            <w:pPr>
              <w:rPr>
                <w:rFonts w:ascii="Verdana" w:hAnsi="Verdana"/>
                <w:sz w:val="20"/>
                <w:szCs w:val="20"/>
              </w:rPr>
            </w:pP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2) Ο οικονομικός φορέας μπορεί να χρησιμοποιήσει το ακόλουθο </w:t>
            </w:r>
            <w:r w:rsidRPr="00FA2D89">
              <w:rPr>
                <w:rFonts w:ascii="Verdana" w:hAnsi="Verdana"/>
                <w:b/>
                <w:sz w:val="20"/>
                <w:szCs w:val="20"/>
              </w:rPr>
              <w:t>τεχνικό προσωπικό ή τις ακόλουθες τεχνικές υπηρεσίες</w:t>
            </w:r>
            <w:r w:rsidRPr="00FA2D89">
              <w:rPr>
                <w:rFonts w:ascii="Verdana" w:hAnsi="Verdana"/>
                <w:sz w:val="20"/>
                <w:szCs w:val="20"/>
                <w:vertAlign w:val="superscript"/>
              </w:rPr>
              <w:endnoteReference w:id="41"/>
            </w:r>
            <w:r w:rsidRPr="00FA2D89">
              <w:rPr>
                <w:rFonts w:ascii="Verdana" w:hAnsi="Verdana"/>
                <w:sz w:val="20"/>
                <w:szCs w:val="20"/>
              </w:rPr>
              <w:t>, ιδίως τους υπεύθυνους για τον έλεγχο της ποιότητας:</w:t>
            </w:r>
          </w:p>
          <w:p w:rsidR="00FA2D89" w:rsidRPr="00FA2D89" w:rsidRDefault="00FA2D89" w:rsidP="00FA2D89">
            <w:pPr>
              <w:rPr>
                <w:rFonts w:ascii="Verdana" w:hAnsi="Verdana"/>
                <w:sz w:val="20"/>
                <w:szCs w:val="20"/>
              </w:rPr>
            </w:pPr>
            <w:r w:rsidRPr="00FA2D89">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3) Ο οικονομικός φορέας χρησιμοποιεί τον ακόλουθο </w:t>
            </w:r>
            <w:r w:rsidRPr="00FA2D89">
              <w:rPr>
                <w:rFonts w:ascii="Verdana" w:hAnsi="Verdana"/>
                <w:b/>
                <w:sz w:val="20"/>
                <w:szCs w:val="20"/>
              </w:rPr>
              <w:t>τεχνικό εξοπλισμό και λαμβάνει τα ακόλουθα μέτρα για την διασφάλιση της ποιότητας</w:t>
            </w:r>
            <w:r w:rsidRPr="00FA2D89">
              <w:rPr>
                <w:rFonts w:ascii="Verdana" w:hAnsi="Verdana"/>
                <w:sz w:val="20"/>
                <w:szCs w:val="20"/>
              </w:rPr>
              <w:t xml:space="preserve"> και τα </w:t>
            </w:r>
            <w:r w:rsidRPr="00FA2D89">
              <w:rPr>
                <w:rFonts w:ascii="Verdana" w:hAnsi="Verdana"/>
                <w:b/>
                <w:sz w:val="20"/>
                <w:szCs w:val="20"/>
              </w:rPr>
              <w:t>μέσα μελέτης και έρευνας</w:t>
            </w:r>
            <w:r w:rsidRPr="00FA2D89">
              <w:rPr>
                <w:rFonts w:ascii="Verdana" w:hAnsi="Verdana"/>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42"/>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6)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FA2D89" w:rsidRPr="00FA2D89" w:rsidRDefault="00FA2D89" w:rsidP="00FA2D89">
            <w:pPr>
              <w:rPr>
                <w:rFonts w:ascii="Verdana" w:hAnsi="Verdana"/>
                <w:b/>
                <w:i/>
                <w:sz w:val="20"/>
                <w:szCs w:val="20"/>
              </w:rPr>
            </w:pPr>
            <w:r w:rsidRPr="00FA2D89">
              <w:rPr>
                <w:rFonts w:ascii="Verdana" w:hAnsi="Verdana"/>
                <w:sz w:val="20"/>
                <w:szCs w:val="20"/>
              </w:rPr>
              <w:t>α) τον ίδιο τον πάροχο υπηρεσιών ή τον εργολάβο,</w:t>
            </w:r>
          </w:p>
          <w:p w:rsidR="00FA2D89" w:rsidRPr="00FA2D89" w:rsidRDefault="00FA2D89" w:rsidP="00FA2D89">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FA2D89" w:rsidRPr="00FA2D89" w:rsidRDefault="00FA2D89" w:rsidP="00FA2D89">
            <w:pPr>
              <w:rPr>
                <w:rFonts w:ascii="Verdana" w:hAnsi="Verdana"/>
                <w:sz w:val="20"/>
                <w:szCs w:val="20"/>
              </w:rPr>
            </w:pPr>
            <w:r w:rsidRPr="00FA2D89">
              <w:rPr>
                <w:rFonts w:ascii="Verdana" w:hAnsi="Verdana"/>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7)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trHeight w:val="2683"/>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8) Το </w:t>
            </w:r>
            <w:r w:rsidRPr="00FA2D89">
              <w:rPr>
                <w:rFonts w:ascii="Verdana" w:hAnsi="Verdana"/>
                <w:b/>
                <w:bCs/>
                <w:sz w:val="20"/>
                <w:szCs w:val="20"/>
              </w:rPr>
              <w:t xml:space="preserve">μέσο ετήσιο εργατοϋπαλληλικό δυναμικό </w:t>
            </w:r>
            <w:r w:rsidRPr="00FA2D89">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Έτος, μέσο ετήσιο εργατοϋπαλληλικό προσωπικό: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Έτος, αριθμός διευθυντικών στελεχών:</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tc>
      </w:tr>
      <w:tr w:rsidR="00FA2D89" w:rsidRPr="00FA2D89" w:rsidTr="00260F15">
        <w:trPr>
          <w:jc w:val="center"/>
        </w:trPr>
        <w:tc>
          <w:tcPr>
            <w:tcW w:w="5492"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9) Ο οικονομικός φορέας θα έχει στη διάθεσή του τα ακόλουθα </w:t>
            </w:r>
            <w:r w:rsidRPr="00FA2D89">
              <w:rPr>
                <w:rFonts w:ascii="Verdana" w:hAnsi="Verdana"/>
                <w:b/>
                <w:sz w:val="20"/>
                <w:szCs w:val="20"/>
              </w:rPr>
              <w:t xml:space="preserve">μηχανήματα, εγκαταστάσεις και τεχνικό εξοπλισμό </w:t>
            </w:r>
            <w:r w:rsidRPr="00FA2D89">
              <w:rPr>
                <w:rFonts w:ascii="Verdana" w:hAnsi="Verdana"/>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43"/>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11) Για </w:t>
            </w:r>
            <w:r w:rsidRPr="00FA2D89">
              <w:rPr>
                <w:rFonts w:ascii="Verdana" w:hAnsi="Verdana"/>
                <w:b/>
                <w:i/>
                <w:sz w:val="20"/>
                <w:szCs w:val="20"/>
              </w:rPr>
              <w:t xml:space="preserve">δημόσιες συμβάσεις προμηθειών </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2D89" w:rsidRPr="00FA2D89" w:rsidRDefault="00FA2D89" w:rsidP="00FA2D89">
            <w:pPr>
              <w:rPr>
                <w:rFonts w:ascii="Verdana" w:hAnsi="Verdana"/>
                <w:i/>
                <w:sz w:val="20"/>
                <w:szCs w:val="20"/>
              </w:rPr>
            </w:pPr>
            <w:r w:rsidRPr="00FA2D89">
              <w:rPr>
                <w:rFonts w:ascii="Verdana" w:hAnsi="Verdana"/>
                <w:sz w:val="20"/>
                <w:szCs w:val="20"/>
              </w:rPr>
              <w:t>Κατά περίπτωση, ο οικονομικός φορέας δηλώνει περαιτέρω ότι θα προσκομίσει τα απαιτούμενα πιστοποιητικά γνησιότητας.</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260F15">
        <w:trPr>
          <w:jc w:val="center"/>
        </w:trPr>
        <w:tc>
          <w:tcPr>
            <w:tcW w:w="549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12) Για </w:t>
            </w:r>
            <w:r w:rsidRPr="00FA2D89">
              <w:rPr>
                <w:rFonts w:ascii="Verdana" w:hAnsi="Verdana"/>
                <w:b/>
                <w:i/>
                <w:sz w:val="20"/>
                <w:szCs w:val="20"/>
              </w:rPr>
              <w:t>δημόσιες συμβάσεις προμηθειών</w:t>
            </w:r>
            <w:r w:rsidRPr="00FA2D89">
              <w:rPr>
                <w:rFonts w:ascii="Verdana" w:hAnsi="Verdana"/>
                <w:sz w:val="20"/>
                <w:szCs w:val="20"/>
              </w:rPr>
              <w:t>:</w:t>
            </w:r>
          </w:p>
          <w:p w:rsidR="00FA2D89" w:rsidRPr="00FA2D89" w:rsidRDefault="00FA2D89" w:rsidP="00FA2D89">
            <w:pPr>
              <w:rPr>
                <w:rFonts w:ascii="Verdana" w:hAnsi="Verdana"/>
                <w:b/>
                <w:sz w:val="20"/>
                <w:szCs w:val="20"/>
              </w:rPr>
            </w:pPr>
            <w:r w:rsidRPr="00FA2D89">
              <w:rPr>
                <w:rFonts w:ascii="Verdana" w:hAnsi="Verdana"/>
                <w:sz w:val="20"/>
                <w:szCs w:val="20"/>
              </w:rPr>
              <w:t xml:space="preserve">Μπορεί ο οικονομικός φορέας να προσκομίσει τα απαιτούμενα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επίσημα </w:t>
            </w:r>
            <w:r w:rsidRPr="00FA2D89">
              <w:rPr>
                <w:rFonts w:ascii="Verdana" w:hAnsi="Verdana"/>
                <w:b/>
                <w:sz w:val="20"/>
                <w:szCs w:val="20"/>
              </w:rPr>
              <w:t>ινστιτούτα ελέγχου ποιότητας</w:t>
            </w:r>
            <w:r w:rsidRPr="00FA2D89">
              <w:rPr>
                <w:rFonts w:ascii="Verdana" w:hAnsi="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2D89" w:rsidRPr="00FA2D89" w:rsidRDefault="00FA2D89" w:rsidP="00FA2D8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αναφέρετε ποια άλλα αποδεικτικά μέσα μπορούν να προσκομιστούν:</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242157" w:rsidRDefault="00242157"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FA2D89" w:rsidRPr="00FA2D89" w:rsidRDefault="00FA2D89" w:rsidP="00FA2D89">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114" w:type="dxa"/>
        <w:jc w:val="center"/>
        <w:tblLayout w:type="fixed"/>
        <w:tblLook w:val="0000" w:firstRow="0" w:lastRow="0" w:firstColumn="0" w:lastColumn="0" w:noHBand="0" w:noVBand="0"/>
      </w:tblPr>
      <w:tblGrid>
        <w:gridCol w:w="5634"/>
        <w:gridCol w:w="4480"/>
      </w:tblGrid>
      <w:tr w:rsidR="00FA2D89" w:rsidRPr="00FA2D89" w:rsidTr="00260F15">
        <w:trPr>
          <w:jc w:val="center"/>
        </w:trPr>
        <w:tc>
          <w:tcPr>
            <w:tcW w:w="5634"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634"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FA2D89" w:rsidRPr="00FA2D89" w:rsidRDefault="00FA2D89" w:rsidP="00FA2D8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260F15">
        <w:trPr>
          <w:jc w:val="center"/>
        </w:trPr>
        <w:tc>
          <w:tcPr>
            <w:tcW w:w="5634"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Μέρος V: Περιορισμός του αριθμού των πληρούντων τα κριτήρια επιλογής υποψηφίων</w:t>
      </w:r>
    </w:p>
    <w:p w:rsidR="00FA2D89" w:rsidRPr="00FA2D89" w:rsidRDefault="00FA2D89" w:rsidP="00FA2D89">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εφόσον συντρέχει περίπτωση</w:t>
      </w:r>
      <w:r w:rsidRPr="00FA2D89">
        <w:rPr>
          <w:rFonts w:ascii="Verdana" w:hAnsi="Verdana"/>
          <w:b/>
          <w:i/>
          <w:sz w:val="20"/>
          <w:szCs w:val="20"/>
        </w:rPr>
        <w:t>,</w:t>
      </w:r>
      <w:r w:rsidRPr="00FA2D89">
        <w:rPr>
          <w:rFonts w:ascii="Verdana" w:hAnsi="Verdana"/>
          <w:b/>
          <w:i/>
          <w:sz w:val="20"/>
          <w:szCs w:val="20"/>
          <w:u w:val="single"/>
        </w:rPr>
        <w:t xml:space="preserve"> </w:t>
      </w:r>
      <w:r w:rsidRPr="00FA2D89">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FA2D89" w:rsidRPr="00FA2D89" w:rsidRDefault="00FA2D89" w:rsidP="00FA2D89">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2D89" w:rsidRPr="00FA2D89" w:rsidRDefault="00FA2D89" w:rsidP="00FA2D89">
      <w:pPr>
        <w:rPr>
          <w:rFonts w:ascii="Verdana" w:hAnsi="Verdana"/>
          <w:b/>
          <w:i/>
          <w:sz w:val="20"/>
          <w:szCs w:val="20"/>
        </w:rPr>
      </w:pPr>
      <w:r w:rsidRPr="00FA2D89">
        <w:rPr>
          <w:rFonts w:ascii="Verdana" w:hAnsi="Verdana"/>
          <w:b/>
          <w:sz w:val="20"/>
          <w:szCs w:val="20"/>
        </w:rPr>
        <w:t>Ο οικονομικός φορέας δηλώνει ότι:</w:t>
      </w:r>
    </w:p>
    <w:tbl>
      <w:tblPr>
        <w:tblW w:w="10109" w:type="dxa"/>
        <w:jc w:val="center"/>
        <w:tblLayout w:type="fixed"/>
        <w:tblLook w:val="0000" w:firstRow="0" w:lastRow="0" w:firstColumn="0" w:lastColumn="0" w:noHBand="0" w:noVBand="0"/>
      </w:tblPr>
      <w:tblGrid>
        <w:gridCol w:w="5629"/>
        <w:gridCol w:w="4480"/>
      </w:tblGrid>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260F15">
        <w:trPr>
          <w:jc w:val="center"/>
        </w:trPr>
        <w:tc>
          <w:tcPr>
            <w:tcW w:w="562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2D89" w:rsidRPr="00FA2D89" w:rsidRDefault="00FA2D89" w:rsidP="00FA2D89">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FA2D89" w:rsidRPr="00FA2D89" w:rsidRDefault="00FA2D89" w:rsidP="00FA2D89">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5"/>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FA2D89" w:rsidRPr="00FA2D89" w:rsidRDefault="00FA2D89" w:rsidP="00FA2D89">
      <w:pPr>
        <w:rPr>
          <w:rFonts w:ascii="Verdana" w:hAnsi="Verdana"/>
          <w:b/>
          <w:sz w:val="20"/>
          <w:szCs w:val="20"/>
        </w:rPr>
      </w:pPr>
    </w:p>
    <w:p w:rsidR="00FA2D89" w:rsidRPr="00FA2D89" w:rsidRDefault="00FA2D89" w:rsidP="00287A56">
      <w:pPr>
        <w:jc w:val="both"/>
        <w:rPr>
          <w:rFonts w:ascii="Verdana" w:hAnsi="Verdana"/>
          <w:b/>
          <w:i/>
          <w:sz w:val="20"/>
          <w:szCs w:val="20"/>
        </w:rPr>
      </w:pPr>
      <w:r w:rsidRPr="00FA2D89">
        <w:rPr>
          <w:rFonts w:ascii="Verdana" w:hAnsi="Verdana"/>
          <w:b/>
          <w:sz w:val="20"/>
          <w:szCs w:val="20"/>
        </w:rPr>
        <w:br w:type="page"/>
      </w:r>
      <w:r w:rsidRPr="00FA2D89">
        <w:rPr>
          <w:rFonts w:ascii="Verdana" w:hAnsi="Verdana"/>
          <w:b/>
          <w:bCs/>
          <w:sz w:val="20"/>
          <w:szCs w:val="20"/>
        </w:rPr>
        <w:t>Μέρος VI: Τελικές δηλώσεις</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sidR="00683FF9" w:rsidRPr="00683FF9">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FA2D89">
        <w:rPr>
          <w:rFonts w:ascii="Verdana" w:hAnsi="Verdana"/>
          <w:i/>
          <w:sz w:val="20"/>
          <w:szCs w:val="20"/>
        </w:rPr>
        <w:t>, εκτός εάν :</w:t>
      </w:r>
    </w:p>
    <w:p w:rsidR="00FA2D89" w:rsidRPr="00FA2D89" w:rsidRDefault="00FA2D89" w:rsidP="00287A56">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FA2D89">
        <w:rPr>
          <w:rFonts w:ascii="Verdana" w:hAnsi="Verdana"/>
          <w:i/>
          <w:sz w:val="20"/>
          <w:szCs w:val="20"/>
        </w:rPr>
        <w:t>.</w:t>
      </w:r>
    </w:p>
    <w:p w:rsidR="00FA2D89" w:rsidRPr="00FA2D89" w:rsidRDefault="00FA2D89" w:rsidP="00287A56">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A2D89" w:rsidRPr="00FA2D89" w:rsidRDefault="00FA2D89" w:rsidP="00287A56">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83FF9" w:rsidRPr="00FA2D89">
        <w:rPr>
          <w:rFonts w:ascii="Verdana" w:hAnsi="Verdana"/>
          <w:i/>
          <w:sz w:val="20"/>
          <w:szCs w:val="20"/>
        </w:rPr>
        <w:t>Δήλωσης</w:t>
      </w:r>
      <w:r w:rsidRPr="00FA2D89">
        <w:rPr>
          <w:rFonts w:ascii="Verdana" w:hAnsi="Verdana"/>
          <w:i/>
          <w:sz w:val="20"/>
          <w:szCs w:val="20"/>
        </w:rPr>
        <w:t xml:space="preserve">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FA2D89" w:rsidRPr="00FA2D89" w:rsidRDefault="00FA2D89" w:rsidP="00287A56">
      <w:pPr>
        <w:jc w:val="both"/>
        <w:rPr>
          <w:rFonts w:ascii="Verdana" w:hAnsi="Verdana"/>
          <w:i/>
          <w:sz w:val="20"/>
          <w:szCs w:val="20"/>
        </w:rPr>
      </w:pPr>
    </w:p>
    <w:p w:rsidR="00FA2D89" w:rsidRDefault="00FA2D89" w:rsidP="00287A56">
      <w:pPr>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sectPr w:rsidR="00FA2D89" w:rsidSect="003127BF">
      <w:headerReference w:type="even" r:id="rId11"/>
      <w:headerReference w:type="default" r:id="rId12"/>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BF" w:rsidRDefault="003127BF" w:rsidP="002A4042">
      <w:pPr>
        <w:spacing w:after="0" w:line="240" w:lineRule="auto"/>
      </w:pPr>
      <w:r>
        <w:separator/>
      </w:r>
    </w:p>
  </w:endnote>
  <w:endnote w:type="continuationSeparator" w:id="0">
    <w:p w:rsidR="003127BF" w:rsidRDefault="003127BF" w:rsidP="002A4042">
      <w:pPr>
        <w:spacing w:after="0" w:line="240" w:lineRule="auto"/>
      </w:pPr>
      <w:r>
        <w:continuationSeparator/>
      </w:r>
    </w:p>
  </w:endnote>
  <w:endnote w:id="1">
    <w:p w:rsidR="003127BF" w:rsidRPr="002F6B21" w:rsidRDefault="003127BF" w:rsidP="00867B26">
      <w:pPr>
        <w:pStyle w:val="EndnoteText"/>
        <w:tabs>
          <w:tab w:val="left" w:pos="284"/>
        </w:tabs>
        <w:jc w:val="both"/>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127BF" w:rsidRPr="002F6B21" w:rsidRDefault="003127BF" w:rsidP="00867B26">
      <w:pPr>
        <w:pStyle w:val="EndnoteText"/>
        <w:tabs>
          <w:tab w:val="left" w:pos="284"/>
        </w:tabs>
        <w:jc w:val="both"/>
      </w:pPr>
      <w:r w:rsidRPr="00F62DFA">
        <w:rPr>
          <w:rStyle w:val="a"/>
        </w:rPr>
        <w:endnoteRef/>
      </w:r>
      <w:r w:rsidRPr="002F6B21">
        <w:tab/>
        <w:t>Επαναλάβετε τα στοιχεία των αρμοδίων, όνομα και επώνυμο, όσες φορές χρειάζεται.</w:t>
      </w:r>
    </w:p>
  </w:endnote>
  <w:endnote w:id="3">
    <w:p w:rsidR="003127BF" w:rsidRPr="00F62DFA" w:rsidRDefault="003127BF" w:rsidP="00867B26">
      <w:pPr>
        <w:pStyle w:val="EndnoteText"/>
        <w:tabs>
          <w:tab w:val="left" w:pos="284"/>
        </w:tabs>
        <w:jc w:val="both"/>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7BF" w:rsidRPr="00F62DFA" w:rsidRDefault="003127BF" w:rsidP="00867B26">
      <w:pPr>
        <w:pStyle w:val="EndnoteText"/>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127BF" w:rsidRPr="00F62DFA" w:rsidRDefault="003127BF" w:rsidP="00867B26">
      <w:pPr>
        <w:pStyle w:val="EndnoteText"/>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127BF" w:rsidRPr="002F6B21" w:rsidRDefault="003127BF" w:rsidP="00867B26">
      <w:pPr>
        <w:pStyle w:val="EndnoteText"/>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127BF" w:rsidRPr="002F6B21" w:rsidRDefault="003127BF" w:rsidP="00867B26">
      <w:pPr>
        <w:pStyle w:val="EndnoteText"/>
        <w:tabs>
          <w:tab w:val="left" w:pos="284"/>
        </w:tabs>
        <w:jc w:val="both"/>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127BF" w:rsidRPr="002F6B21" w:rsidRDefault="003127BF" w:rsidP="00867B26">
      <w:pPr>
        <w:pStyle w:val="EndnoteText"/>
        <w:tabs>
          <w:tab w:val="left" w:pos="284"/>
        </w:tabs>
        <w:jc w:val="both"/>
      </w:pPr>
      <w:r w:rsidRPr="00F62DFA">
        <w:rPr>
          <w:rStyle w:val="a"/>
        </w:rPr>
        <w:endnoteRef/>
      </w:r>
      <w:r w:rsidRPr="002F6B21">
        <w:tab/>
        <w:t>Τα δικαιολογητικά και η κατάταξη, εάν υπάρχουν, αναφέρονται στην πιστοποίηση.</w:t>
      </w:r>
    </w:p>
  </w:endnote>
  <w:endnote w:id="6">
    <w:p w:rsidR="003127BF" w:rsidRPr="002F6B21" w:rsidRDefault="003127BF" w:rsidP="00867B26">
      <w:pPr>
        <w:pStyle w:val="EndnoteText"/>
        <w:tabs>
          <w:tab w:val="left" w:pos="284"/>
        </w:tabs>
        <w:jc w:val="both"/>
      </w:pPr>
      <w:r w:rsidRPr="00F62DFA">
        <w:rPr>
          <w:rStyle w:val="a"/>
        </w:rPr>
        <w:endnoteRef/>
      </w:r>
      <w:r w:rsidRPr="002F6B21">
        <w:tab/>
        <w:t>Ειδικότερα ως μέλος ένωσης ή κοινοπραξίας ή άλλου παρόμοιου καθεστώτος.</w:t>
      </w:r>
    </w:p>
  </w:endnote>
  <w:endnote w:id="7">
    <w:p w:rsidR="003127BF" w:rsidRPr="002F6B21" w:rsidRDefault="003127BF" w:rsidP="00867B26">
      <w:pPr>
        <w:pStyle w:val="EndnoteText"/>
        <w:tabs>
          <w:tab w:val="left" w:pos="284"/>
        </w:tabs>
        <w:jc w:val="both"/>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127BF" w:rsidRPr="002F6B21" w:rsidRDefault="003127BF" w:rsidP="00867B26">
      <w:pPr>
        <w:pStyle w:val="EndnoteText"/>
        <w:tabs>
          <w:tab w:val="left" w:pos="284"/>
        </w:tabs>
        <w:jc w:val="both"/>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127BF" w:rsidRPr="002F6B21" w:rsidRDefault="003127BF" w:rsidP="00867B26">
      <w:pPr>
        <w:pStyle w:val="EndnoteText"/>
        <w:tabs>
          <w:tab w:val="left" w:pos="284"/>
        </w:tabs>
        <w:jc w:val="both"/>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127BF" w:rsidRPr="002F6B21" w:rsidRDefault="003127BF" w:rsidP="00867B26">
      <w:pPr>
        <w:pStyle w:val="EndnoteText"/>
        <w:tabs>
          <w:tab w:val="left" w:pos="284"/>
        </w:tabs>
        <w:jc w:val="both"/>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3127BF" w:rsidRPr="002F6B21" w:rsidRDefault="003127BF" w:rsidP="00867B26">
      <w:pPr>
        <w:pStyle w:val="EndnoteText"/>
        <w:tabs>
          <w:tab w:val="left" w:pos="284"/>
        </w:tabs>
        <w:jc w:val="both"/>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127BF" w:rsidRPr="002F6B21" w:rsidRDefault="003127BF" w:rsidP="00867B26">
      <w:pPr>
        <w:pStyle w:val="EndnoteText"/>
        <w:tabs>
          <w:tab w:val="left" w:pos="284"/>
        </w:tabs>
        <w:jc w:val="both"/>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3127BF" w:rsidRPr="002F6B21" w:rsidRDefault="003127BF" w:rsidP="00867B26">
      <w:pPr>
        <w:pStyle w:val="EndnoteText"/>
        <w:tabs>
          <w:tab w:val="left" w:pos="284"/>
        </w:tabs>
        <w:jc w:val="both"/>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127BF" w:rsidRPr="002F6B21" w:rsidRDefault="003127BF" w:rsidP="00867B26">
      <w:pPr>
        <w:pStyle w:val="EndnoteText"/>
        <w:tabs>
          <w:tab w:val="left" w:pos="284"/>
        </w:tabs>
        <w:jc w:val="both"/>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127BF" w:rsidRPr="002F6B21" w:rsidRDefault="003127BF" w:rsidP="00867B26">
      <w:pPr>
        <w:pStyle w:val="EndnoteText"/>
        <w:tabs>
          <w:tab w:val="left" w:pos="284"/>
        </w:tabs>
        <w:jc w:val="both"/>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127BF" w:rsidRPr="002F6B21" w:rsidRDefault="003127BF" w:rsidP="00867B26">
      <w:pPr>
        <w:pStyle w:val="EndnoteText"/>
        <w:tabs>
          <w:tab w:val="left" w:pos="284"/>
        </w:tabs>
        <w:jc w:val="both"/>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18">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19">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20">
    <w:p w:rsidR="003127BF" w:rsidRPr="002F6B21" w:rsidRDefault="003127BF" w:rsidP="00867B26">
      <w:pPr>
        <w:pStyle w:val="EndnoteText"/>
        <w:tabs>
          <w:tab w:val="left" w:pos="284"/>
        </w:tabs>
        <w:jc w:val="both"/>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127BF" w:rsidRPr="002F6B21" w:rsidRDefault="003127BF" w:rsidP="00867B26">
      <w:pPr>
        <w:pStyle w:val="EndnoteText"/>
        <w:tabs>
          <w:tab w:val="left" w:pos="284"/>
        </w:tabs>
        <w:jc w:val="both"/>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127BF" w:rsidRPr="002F6B21" w:rsidRDefault="003127BF" w:rsidP="00867B26">
      <w:pPr>
        <w:pStyle w:val="EndnoteText"/>
        <w:tabs>
          <w:tab w:val="left" w:pos="284"/>
        </w:tabs>
        <w:jc w:val="both"/>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127BF" w:rsidRPr="002F6B21" w:rsidRDefault="003127BF" w:rsidP="00867B26">
      <w:pPr>
        <w:pStyle w:val="EndnoteText"/>
        <w:tabs>
          <w:tab w:val="left" w:pos="284"/>
        </w:tabs>
        <w:jc w:val="both"/>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25">
    <w:p w:rsidR="003127BF" w:rsidRPr="002F6B21" w:rsidRDefault="003127BF" w:rsidP="00867B26">
      <w:pPr>
        <w:pStyle w:val="EndnoteText"/>
        <w:tabs>
          <w:tab w:val="left" w:pos="284"/>
        </w:tabs>
        <w:jc w:val="both"/>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127BF" w:rsidRPr="002F6B21" w:rsidRDefault="003127BF" w:rsidP="00867B26">
      <w:pPr>
        <w:pStyle w:val="EndnoteText"/>
        <w:tabs>
          <w:tab w:val="left" w:pos="284"/>
        </w:tabs>
        <w:jc w:val="both"/>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127BF" w:rsidRPr="002F6B21" w:rsidRDefault="003127BF" w:rsidP="00867B26">
      <w:pPr>
        <w:pStyle w:val="EndnoteText"/>
        <w:tabs>
          <w:tab w:val="left" w:pos="284"/>
        </w:tabs>
        <w:jc w:val="both"/>
      </w:pPr>
      <w:r w:rsidRPr="00F62DFA">
        <w:rPr>
          <w:rStyle w:val="a"/>
        </w:rPr>
        <w:endnoteRef/>
      </w:r>
      <w:r w:rsidRPr="002F6B21">
        <w:tab/>
        <w:t>Άρθρο 73 παρ. 5.</w:t>
      </w:r>
    </w:p>
  </w:endnote>
  <w:endnote w:id="28">
    <w:p w:rsidR="003127BF" w:rsidRPr="002F6B21" w:rsidRDefault="003127BF" w:rsidP="00867B26">
      <w:pPr>
        <w:pStyle w:val="EndnoteText"/>
        <w:tabs>
          <w:tab w:val="left" w:pos="284"/>
        </w:tabs>
        <w:jc w:val="both"/>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127BF" w:rsidRPr="002F6B21" w:rsidRDefault="003127BF" w:rsidP="00867B26">
      <w:pPr>
        <w:pStyle w:val="EndnoteText"/>
        <w:tabs>
          <w:tab w:val="left" w:pos="284"/>
        </w:tabs>
        <w:jc w:val="both"/>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3127BF" w:rsidRPr="002F6B21" w:rsidRDefault="003127BF" w:rsidP="00867B26">
      <w:pPr>
        <w:pStyle w:val="EndnoteText"/>
        <w:tabs>
          <w:tab w:val="left" w:pos="284"/>
        </w:tabs>
        <w:jc w:val="both"/>
      </w:pPr>
      <w:r w:rsidRPr="00F62DFA">
        <w:rPr>
          <w:rStyle w:val="a"/>
        </w:rPr>
        <w:endnoteRef/>
      </w:r>
      <w:r w:rsidRPr="002F6B21">
        <w:tab/>
        <w:t>Πρβλ άρθρο 48.</w:t>
      </w:r>
    </w:p>
  </w:endnote>
  <w:endnote w:id="31">
    <w:p w:rsidR="003127BF" w:rsidRPr="002F6B21" w:rsidRDefault="003127BF" w:rsidP="00867B26">
      <w:pPr>
        <w:pStyle w:val="EndnoteText"/>
        <w:tabs>
          <w:tab w:val="left" w:pos="284"/>
        </w:tabs>
        <w:jc w:val="both"/>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127BF" w:rsidRPr="002F6B21" w:rsidRDefault="003127BF" w:rsidP="00867B26">
      <w:pPr>
        <w:pStyle w:val="EndnoteText"/>
        <w:tabs>
          <w:tab w:val="left" w:pos="284"/>
        </w:tabs>
        <w:jc w:val="both"/>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127BF" w:rsidRPr="002F6B21" w:rsidRDefault="003127BF" w:rsidP="00867B26">
      <w:pPr>
        <w:pStyle w:val="EndnoteText"/>
        <w:tabs>
          <w:tab w:val="left" w:pos="284"/>
        </w:tabs>
        <w:jc w:val="both"/>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127BF" w:rsidRPr="002F6B21" w:rsidRDefault="003127BF" w:rsidP="00867B26">
      <w:pPr>
        <w:pStyle w:val="EndnoteText"/>
        <w:tabs>
          <w:tab w:val="left" w:pos="284"/>
        </w:tabs>
        <w:jc w:val="both"/>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127BF" w:rsidRPr="002F6B21" w:rsidRDefault="003127BF" w:rsidP="00867B26">
      <w:pPr>
        <w:pStyle w:val="EndnoteText"/>
        <w:tabs>
          <w:tab w:val="left" w:pos="284"/>
        </w:tabs>
        <w:jc w:val="both"/>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127BF" w:rsidRPr="002F6B21" w:rsidRDefault="003127BF" w:rsidP="00867B26">
      <w:pPr>
        <w:pStyle w:val="EndnoteText"/>
        <w:tabs>
          <w:tab w:val="left" w:pos="284"/>
        </w:tabs>
        <w:jc w:val="both"/>
      </w:pPr>
      <w:r w:rsidRPr="00F62DFA">
        <w:rPr>
          <w:rStyle w:val="a"/>
        </w:rPr>
        <w:endnoteRef/>
      </w:r>
      <w:r w:rsidRPr="002F6B21">
        <w:tab/>
        <w:t xml:space="preserve">Π.χ αναλογία μεταξύ περιουσιακών στοιχείων και υποχρεώσεων </w:t>
      </w:r>
    </w:p>
  </w:endnote>
  <w:endnote w:id="37">
    <w:p w:rsidR="003127BF" w:rsidRPr="002F6B21" w:rsidRDefault="003127BF" w:rsidP="00867B26">
      <w:pPr>
        <w:pStyle w:val="EndnoteText"/>
        <w:tabs>
          <w:tab w:val="left" w:pos="284"/>
        </w:tabs>
        <w:jc w:val="both"/>
      </w:pPr>
      <w:r w:rsidRPr="00F62DFA">
        <w:rPr>
          <w:rStyle w:val="a"/>
        </w:rPr>
        <w:endnoteRef/>
      </w:r>
      <w:r w:rsidRPr="002F6B21">
        <w:tab/>
        <w:t xml:space="preserve">Π.χ αναλογία μεταξύ περιουσιακών στοιχείων και υποχρεώσεων </w:t>
      </w:r>
    </w:p>
  </w:endnote>
  <w:endnote w:id="38">
    <w:p w:rsidR="003127BF" w:rsidRPr="002F6B21" w:rsidRDefault="003127BF" w:rsidP="00867B26">
      <w:pPr>
        <w:pStyle w:val="EndnoteText"/>
        <w:tabs>
          <w:tab w:val="left" w:pos="284"/>
        </w:tabs>
        <w:jc w:val="both"/>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127BF" w:rsidRPr="002F6B21" w:rsidRDefault="003127BF" w:rsidP="00867B26">
      <w:pPr>
        <w:pStyle w:val="EndnoteText"/>
        <w:tabs>
          <w:tab w:val="left" w:pos="284"/>
        </w:tabs>
        <w:jc w:val="both"/>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127BF" w:rsidRPr="002F6B21" w:rsidRDefault="003127BF" w:rsidP="00867B26">
      <w:pPr>
        <w:pStyle w:val="EndnoteText"/>
        <w:tabs>
          <w:tab w:val="left" w:pos="284"/>
        </w:tabs>
        <w:jc w:val="both"/>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127BF" w:rsidRPr="002F6B21" w:rsidRDefault="003127BF" w:rsidP="00867B26">
      <w:pPr>
        <w:pStyle w:val="EndnoteText"/>
        <w:tabs>
          <w:tab w:val="left" w:pos="284"/>
        </w:tabs>
        <w:jc w:val="both"/>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127BF" w:rsidRPr="002F6B21" w:rsidRDefault="003127BF" w:rsidP="00867B26">
      <w:pPr>
        <w:pStyle w:val="EndnoteText"/>
        <w:tabs>
          <w:tab w:val="left" w:pos="284"/>
        </w:tabs>
        <w:jc w:val="both"/>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127BF" w:rsidRPr="002F6B21" w:rsidRDefault="003127BF" w:rsidP="00867B26">
      <w:pPr>
        <w:pStyle w:val="EndnoteText"/>
        <w:tabs>
          <w:tab w:val="left" w:pos="284"/>
        </w:tabs>
        <w:jc w:val="both"/>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127BF" w:rsidRPr="002F6B21" w:rsidRDefault="003127BF" w:rsidP="00867B26">
      <w:pPr>
        <w:pStyle w:val="EndnoteText"/>
        <w:tabs>
          <w:tab w:val="left" w:pos="284"/>
        </w:tabs>
        <w:jc w:val="both"/>
      </w:pPr>
      <w:r w:rsidRPr="00F62DFA">
        <w:rPr>
          <w:rStyle w:val="a"/>
        </w:rPr>
        <w:endnoteRef/>
      </w:r>
      <w:r w:rsidRPr="002F6B21">
        <w:tab/>
        <w:t>Διευκρινίστε ποιο στοιχείο αφορά η απάντηση.</w:t>
      </w:r>
    </w:p>
  </w:endnote>
  <w:endnote w:id="45">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46">
    <w:p w:rsidR="003127BF" w:rsidRPr="002F6B21" w:rsidRDefault="003127BF" w:rsidP="00867B26">
      <w:pPr>
        <w:pStyle w:val="EndnoteText"/>
        <w:tabs>
          <w:tab w:val="left" w:pos="284"/>
        </w:tabs>
        <w:jc w:val="both"/>
      </w:pPr>
      <w:r w:rsidRPr="00F62DFA">
        <w:rPr>
          <w:rStyle w:val="a"/>
        </w:rPr>
        <w:endnoteRef/>
      </w:r>
      <w:r w:rsidRPr="002F6B21">
        <w:tab/>
        <w:t>Επαναλάβετε όσες φορές χρειάζεται.</w:t>
      </w:r>
    </w:p>
  </w:endnote>
  <w:endnote w:id="47">
    <w:p w:rsidR="003127BF" w:rsidRPr="002F6B21" w:rsidRDefault="003127BF" w:rsidP="00867B26">
      <w:pPr>
        <w:pStyle w:val="EndnoteText"/>
        <w:tabs>
          <w:tab w:val="left" w:pos="284"/>
        </w:tabs>
        <w:jc w:val="both"/>
      </w:pPr>
      <w:r w:rsidRPr="00F62DFA">
        <w:rPr>
          <w:rStyle w:val="a"/>
        </w:rPr>
        <w:endnoteRef/>
      </w:r>
      <w:r w:rsidRPr="002F6B21">
        <w:tab/>
        <w:t>Πρβλ και άρθρο 1 ν. 4250/2014</w:t>
      </w:r>
    </w:p>
  </w:endnote>
  <w:endnote w:id="48">
    <w:p w:rsidR="003127BF" w:rsidRPr="002F6B21" w:rsidRDefault="003127BF" w:rsidP="00867B26">
      <w:pPr>
        <w:pStyle w:val="EndnoteText"/>
        <w:tabs>
          <w:tab w:val="left" w:pos="284"/>
        </w:tabs>
        <w:jc w:val="both"/>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BF" w:rsidRDefault="003127BF" w:rsidP="002A4042">
      <w:pPr>
        <w:spacing w:after="0" w:line="240" w:lineRule="auto"/>
      </w:pPr>
      <w:r>
        <w:separator/>
      </w:r>
    </w:p>
  </w:footnote>
  <w:footnote w:type="continuationSeparator" w:id="0">
    <w:p w:rsidR="003127BF" w:rsidRDefault="003127BF" w:rsidP="002A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BF" w:rsidRDefault="003127BF">
    <w:pPr>
      <w:pStyle w:val="Header"/>
    </w:pPr>
  </w:p>
  <w:p w:rsidR="003127BF" w:rsidRDefault="003127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60369"/>
      <w:docPartObj>
        <w:docPartGallery w:val="Page Numbers (Top of Page)"/>
        <w:docPartUnique/>
      </w:docPartObj>
    </w:sdtPr>
    <w:sdtContent>
      <w:p w:rsidR="003127BF" w:rsidRDefault="003127BF">
        <w:pPr>
          <w:pStyle w:val="Header"/>
        </w:pPr>
        <w:r>
          <w:fldChar w:fldCharType="begin"/>
        </w:r>
        <w:r>
          <w:instrText>PAGE   \* MERGEFORMAT</w:instrText>
        </w:r>
        <w:r>
          <w:fldChar w:fldCharType="separate"/>
        </w:r>
        <w:r w:rsidR="006D43A0">
          <w:rPr>
            <w:noProof/>
          </w:rPr>
          <w:t>21</w:t>
        </w:r>
        <w:r>
          <w:fldChar w:fldCharType="end"/>
        </w:r>
      </w:p>
    </w:sdtContent>
  </w:sdt>
  <w:p w:rsidR="003127BF" w:rsidRDefault="003127BF">
    <w:pPr>
      <w:pStyle w:val="Header"/>
    </w:pPr>
  </w:p>
  <w:p w:rsidR="003127BF" w:rsidRDefault="00312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4E36C4"/>
    <w:multiLevelType w:val="hybridMultilevel"/>
    <w:tmpl w:val="8DA0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3"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15"/>
  </w:num>
  <w:num w:numId="5">
    <w:abstractNumId w:val="23"/>
  </w:num>
  <w:num w:numId="6">
    <w:abstractNumId w:val="13"/>
  </w:num>
  <w:num w:numId="7">
    <w:abstractNumId w:val="19"/>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24"/>
  </w:num>
  <w:num w:numId="12">
    <w:abstractNumId w:val="9"/>
  </w:num>
  <w:num w:numId="13">
    <w:abstractNumId w:val="7"/>
  </w:num>
  <w:num w:numId="14">
    <w:abstractNumId w:val="10"/>
  </w:num>
  <w:num w:numId="15">
    <w:abstractNumId w:val="16"/>
  </w:num>
  <w:num w:numId="16">
    <w:abstractNumId w:val="17"/>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2"/>
    <w:rsid w:val="000009D9"/>
    <w:rsid w:val="0000423A"/>
    <w:rsid w:val="00011289"/>
    <w:rsid w:val="000333F2"/>
    <w:rsid w:val="00036FAE"/>
    <w:rsid w:val="00037FE2"/>
    <w:rsid w:val="00044019"/>
    <w:rsid w:val="00047C1A"/>
    <w:rsid w:val="000605BE"/>
    <w:rsid w:val="000607E7"/>
    <w:rsid w:val="00061F4D"/>
    <w:rsid w:val="00061FA1"/>
    <w:rsid w:val="00062C45"/>
    <w:rsid w:val="00066D9D"/>
    <w:rsid w:val="00072B80"/>
    <w:rsid w:val="00075731"/>
    <w:rsid w:val="000767F5"/>
    <w:rsid w:val="00077FBD"/>
    <w:rsid w:val="0008186B"/>
    <w:rsid w:val="000849C8"/>
    <w:rsid w:val="00085057"/>
    <w:rsid w:val="000B3E21"/>
    <w:rsid w:val="000B5792"/>
    <w:rsid w:val="000C1905"/>
    <w:rsid w:val="000C47AF"/>
    <w:rsid w:val="000C55E7"/>
    <w:rsid w:val="000C7A58"/>
    <w:rsid w:val="000D086D"/>
    <w:rsid w:val="000D0B25"/>
    <w:rsid w:val="000D4C2C"/>
    <w:rsid w:val="000D5B39"/>
    <w:rsid w:val="000E354D"/>
    <w:rsid w:val="000E7D7B"/>
    <w:rsid w:val="000F1BD6"/>
    <w:rsid w:val="000F7DBE"/>
    <w:rsid w:val="0010029F"/>
    <w:rsid w:val="00104F65"/>
    <w:rsid w:val="001225A8"/>
    <w:rsid w:val="001336BC"/>
    <w:rsid w:val="00134DE9"/>
    <w:rsid w:val="001413FE"/>
    <w:rsid w:val="0014164F"/>
    <w:rsid w:val="001531C9"/>
    <w:rsid w:val="00172E32"/>
    <w:rsid w:val="0017793E"/>
    <w:rsid w:val="00183814"/>
    <w:rsid w:val="00183834"/>
    <w:rsid w:val="00186E95"/>
    <w:rsid w:val="001952C7"/>
    <w:rsid w:val="00196B7F"/>
    <w:rsid w:val="001A1A0B"/>
    <w:rsid w:val="001A2CC5"/>
    <w:rsid w:val="001A3ED6"/>
    <w:rsid w:val="001A6439"/>
    <w:rsid w:val="001B5F62"/>
    <w:rsid w:val="001D54A5"/>
    <w:rsid w:val="001D5DF9"/>
    <w:rsid w:val="001D6216"/>
    <w:rsid w:val="001D6FFA"/>
    <w:rsid w:val="001D7B9E"/>
    <w:rsid w:val="001E128F"/>
    <w:rsid w:val="001E268A"/>
    <w:rsid w:val="001E2C7B"/>
    <w:rsid w:val="001E4039"/>
    <w:rsid w:val="001E78E7"/>
    <w:rsid w:val="001F380D"/>
    <w:rsid w:val="00200879"/>
    <w:rsid w:val="00214CD8"/>
    <w:rsid w:val="00215CC0"/>
    <w:rsid w:val="002176FA"/>
    <w:rsid w:val="00223AF3"/>
    <w:rsid w:val="00223FDB"/>
    <w:rsid w:val="00227E70"/>
    <w:rsid w:val="00230D25"/>
    <w:rsid w:val="00230E3F"/>
    <w:rsid w:val="00232302"/>
    <w:rsid w:val="00241992"/>
    <w:rsid w:val="00241D4F"/>
    <w:rsid w:val="00242157"/>
    <w:rsid w:val="0024598D"/>
    <w:rsid w:val="00245D90"/>
    <w:rsid w:val="002517E4"/>
    <w:rsid w:val="00260F15"/>
    <w:rsid w:val="00261BAA"/>
    <w:rsid w:val="00265AB4"/>
    <w:rsid w:val="002676DE"/>
    <w:rsid w:val="002867B1"/>
    <w:rsid w:val="00287A56"/>
    <w:rsid w:val="00287BD6"/>
    <w:rsid w:val="00293A79"/>
    <w:rsid w:val="0029539F"/>
    <w:rsid w:val="002A2F94"/>
    <w:rsid w:val="002A4042"/>
    <w:rsid w:val="002A4228"/>
    <w:rsid w:val="002B0899"/>
    <w:rsid w:val="002B6665"/>
    <w:rsid w:val="002B6AB0"/>
    <w:rsid w:val="002C196E"/>
    <w:rsid w:val="002C19E1"/>
    <w:rsid w:val="002C3DA4"/>
    <w:rsid w:val="002C5B6F"/>
    <w:rsid w:val="002C6E36"/>
    <w:rsid w:val="002D0EBE"/>
    <w:rsid w:val="002D2F63"/>
    <w:rsid w:val="002E16C4"/>
    <w:rsid w:val="002E3BED"/>
    <w:rsid w:val="002F2EDE"/>
    <w:rsid w:val="00305935"/>
    <w:rsid w:val="00306861"/>
    <w:rsid w:val="00306872"/>
    <w:rsid w:val="00312047"/>
    <w:rsid w:val="003127BF"/>
    <w:rsid w:val="0031290D"/>
    <w:rsid w:val="003149D1"/>
    <w:rsid w:val="003160A3"/>
    <w:rsid w:val="003168D1"/>
    <w:rsid w:val="0031758C"/>
    <w:rsid w:val="0032529D"/>
    <w:rsid w:val="00337106"/>
    <w:rsid w:val="0034509B"/>
    <w:rsid w:val="003532C9"/>
    <w:rsid w:val="003532D1"/>
    <w:rsid w:val="003606CD"/>
    <w:rsid w:val="00362367"/>
    <w:rsid w:val="00373F93"/>
    <w:rsid w:val="003841BB"/>
    <w:rsid w:val="003946EB"/>
    <w:rsid w:val="003974E9"/>
    <w:rsid w:val="003A0B54"/>
    <w:rsid w:val="003A38B5"/>
    <w:rsid w:val="003A4DA6"/>
    <w:rsid w:val="003B16DD"/>
    <w:rsid w:val="003B330A"/>
    <w:rsid w:val="003B50BE"/>
    <w:rsid w:val="003B6035"/>
    <w:rsid w:val="003C2307"/>
    <w:rsid w:val="003C6473"/>
    <w:rsid w:val="003E2666"/>
    <w:rsid w:val="003E67EA"/>
    <w:rsid w:val="003E6C05"/>
    <w:rsid w:val="003F1A11"/>
    <w:rsid w:val="003F49D6"/>
    <w:rsid w:val="00415DC3"/>
    <w:rsid w:val="00416969"/>
    <w:rsid w:val="00417D61"/>
    <w:rsid w:val="00421DCC"/>
    <w:rsid w:val="00424926"/>
    <w:rsid w:val="004338C4"/>
    <w:rsid w:val="00433F27"/>
    <w:rsid w:val="00441BE1"/>
    <w:rsid w:val="0045142B"/>
    <w:rsid w:val="0046434F"/>
    <w:rsid w:val="00473CB5"/>
    <w:rsid w:val="0047423B"/>
    <w:rsid w:val="004752BD"/>
    <w:rsid w:val="00490572"/>
    <w:rsid w:val="00490DF5"/>
    <w:rsid w:val="00491E0C"/>
    <w:rsid w:val="00496F74"/>
    <w:rsid w:val="004A0855"/>
    <w:rsid w:val="004A48DD"/>
    <w:rsid w:val="004B19E7"/>
    <w:rsid w:val="004B1EB6"/>
    <w:rsid w:val="004B6326"/>
    <w:rsid w:val="004B6784"/>
    <w:rsid w:val="004B760E"/>
    <w:rsid w:val="004D1474"/>
    <w:rsid w:val="004D50F4"/>
    <w:rsid w:val="004E6AED"/>
    <w:rsid w:val="004F1800"/>
    <w:rsid w:val="004F20EA"/>
    <w:rsid w:val="00502781"/>
    <w:rsid w:val="005066F9"/>
    <w:rsid w:val="00517438"/>
    <w:rsid w:val="00526C67"/>
    <w:rsid w:val="00526DDC"/>
    <w:rsid w:val="00534603"/>
    <w:rsid w:val="00552EA8"/>
    <w:rsid w:val="00553112"/>
    <w:rsid w:val="005554C4"/>
    <w:rsid w:val="005642DC"/>
    <w:rsid w:val="00586199"/>
    <w:rsid w:val="00590A1D"/>
    <w:rsid w:val="00590DE6"/>
    <w:rsid w:val="005A2F4C"/>
    <w:rsid w:val="005B0506"/>
    <w:rsid w:val="005B760F"/>
    <w:rsid w:val="005D2B78"/>
    <w:rsid w:val="005E0DD6"/>
    <w:rsid w:val="005E2409"/>
    <w:rsid w:val="005E2B78"/>
    <w:rsid w:val="005E60FA"/>
    <w:rsid w:val="005E6766"/>
    <w:rsid w:val="005E6BE4"/>
    <w:rsid w:val="005F1275"/>
    <w:rsid w:val="005F1A5F"/>
    <w:rsid w:val="005F6536"/>
    <w:rsid w:val="006005B6"/>
    <w:rsid w:val="006049E5"/>
    <w:rsid w:val="00615282"/>
    <w:rsid w:val="006155D3"/>
    <w:rsid w:val="006436E9"/>
    <w:rsid w:val="006445AC"/>
    <w:rsid w:val="00653AD2"/>
    <w:rsid w:val="00656072"/>
    <w:rsid w:val="00672327"/>
    <w:rsid w:val="006744B2"/>
    <w:rsid w:val="0067457D"/>
    <w:rsid w:val="00676DEA"/>
    <w:rsid w:val="00683FF9"/>
    <w:rsid w:val="00687136"/>
    <w:rsid w:val="00693EA5"/>
    <w:rsid w:val="00694509"/>
    <w:rsid w:val="00696A8A"/>
    <w:rsid w:val="006A04D2"/>
    <w:rsid w:val="006A305E"/>
    <w:rsid w:val="006B55A5"/>
    <w:rsid w:val="006B6CE3"/>
    <w:rsid w:val="006C4A6A"/>
    <w:rsid w:val="006C693B"/>
    <w:rsid w:val="006D2F3F"/>
    <w:rsid w:val="006D43A0"/>
    <w:rsid w:val="006D457D"/>
    <w:rsid w:val="006D7AF3"/>
    <w:rsid w:val="006E0920"/>
    <w:rsid w:val="006E2270"/>
    <w:rsid w:val="006E42A0"/>
    <w:rsid w:val="006F1C5A"/>
    <w:rsid w:val="006F55FB"/>
    <w:rsid w:val="007068F4"/>
    <w:rsid w:val="00710E4C"/>
    <w:rsid w:val="00711A8E"/>
    <w:rsid w:val="0073032C"/>
    <w:rsid w:val="00736F4A"/>
    <w:rsid w:val="00751A16"/>
    <w:rsid w:val="00751B4A"/>
    <w:rsid w:val="00755301"/>
    <w:rsid w:val="00765D13"/>
    <w:rsid w:val="00766F6D"/>
    <w:rsid w:val="0077097F"/>
    <w:rsid w:val="007768ED"/>
    <w:rsid w:val="00781AC5"/>
    <w:rsid w:val="0078444D"/>
    <w:rsid w:val="00790F38"/>
    <w:rsid w:val="007A1447"/>
    <w:rsid w:val="007B01A9"/>
    <w:rsid w:val="007B0BD9"/>
    <w:rsid w:val="007B1079"/>
    <w:rsid w:val="007C0B20"/>
    <w:rsid w:val="007C2D33"/>
    <w:rsid w:val="007D3A90"/>
    <w:rsid w:val="007D689F"/>
    <w:rsid w:val="007E7EE0"/>
    <w:rsid w:val="007F045C"/>
    <w:rsid w:val="007F1851"/>
    <w:rsid w:val="007F5FE4"/>
    <w:rsid w:val="007F6A3C"/>
    <w:rsid w:val="007F6E1B"/>
    <w:rsid w:val="00801487"/>
    <w:rsid w:val="00802267"/>
    <w:rsid w:val="00802368"/>
    <w:rsid w:val="008045A2"/>
    <w:rsid w:val="008106D4"/>
    <w:rsid w:val="00810E08"/>
    <w:rsid w:val="008235AC"/>
    <w:rsid w:val="008254B3"/>
    <w:rsid w:val="008416CE"/>
    <w:rsid w:val="0085172D"/>
    <w:rsid w:val="008556F4"/>
    <w:rsid w:val="0085589F"/>
    <w:rsid w:val="00856C00"/>
    <w:rsid w:val="008622DD"/>
    <w:rsid w:val="00862FCF"/>
    <w:rsid w:val="00863902"/>
    <w:rsid w:val="008667F3"/>
    <w:rsid w:val="008678F7"/>
    <w:rsid w:val="00867B26"/>
    <w:rsid w:val="00873FBC"/>
    <w:rsid w:val="0088366C"/>
    <w:rsid w:val="008A1BB1"/>
    <w:rsid w:val="008B0938"/>
    <w:rsid w:val="008B19B8"/>
    <w:rsid w:val="008B1F90"/>
    <w:rsid w:val="008B3B93"/>
    <w:rsid w:val="008B6C52"/>
    <w:rsid w:val="008B78B4"/>
    <w:rsid w:val="008C064C"/>
    <w:rsid w:val="008C0C25"/>
    <w:rsid w:val="008C23E4"/>
    <w:rsid w:val="008D24F2"/>
    <w:rsid w:val="008E2CC3"/>
    <w:rsid w:val="008F355E"/>
    <w:rsid w:val="008F42CF"/>
    <w:rsid w:val="0090442E"/>
    <w:rsid w:val="0091063D"/>
    <w:rsid w:val="00912708"/>
    <w:rsid w:val="009138E2"/>
    <w:rsid w:val="00916050"/>
    <w:rsid w:val="00917D23"/>
    <w:rsid w:val="009305B4"/>
    <w:rsid w:val="009333A5"/>
    <w:rsid w:val="00934D37"/>
    <w:rsid w:val="00935875"/>
    <w:rsid w:val="00935C7F"/>
    <w:rsid w:val="00937667"/>
    <w:rsid w:val="00941A16"/>
    <w:rsid w:val="00943429"/>
    <w:rsid w:val="00944C42"/>
    <w:rsid w:val="0094531D"/>
    <w:rsid w:val="00950483"/>
    <w:rsid w:val="0095350E"/>
    <w:rsid w:val="0096019F"/>
    <w:rsid w:val="009718B4"/>
    <w:rsid w:val="00972863"/>
    <w:rsid w:val="009749DE"/>
    <w:rsid w:val="00981E1A"/>
    <w:rsid w:val="00982417"/>
    <w:rsid w:val="00982C45"/>
    <w:rsid w:val="00983502"/>
    <w:rsid w:val="009906CC"/>
    <w:rsid w:val="00990A95"/>
    <w:rsid w:val="00994B77"/>
    <w:rsid w:val="009A6009"/>
    <w:rsid w:val="009A6FB1"/>
    <w:rsid w:val="009A79AC"/>
    <w:rsid w:val="009B1AF4"/>
    <w:rsid w:val="009B3CF8"/>
    <w:rsid w:val="009C1842"/>
    <w:rsid w:val="009C20AA"/>
    <w:rsid w:val="009C2EE6"/>
    <w:rsid w:val="009D170D"/>
    <w:rsid w:val="009D205C"/>
    <w:rsid w:val="009E6392"/>
    <w:rsid w:val="009E6A46"/>
    <w:rsid w:val="009F685F"/>
    <w:rsid w:val="009F788B"/>
    <w:rsid w:val="00A112CF"/>
    <w:rsid w:val="00A13553"/>
    <w:rsid w:val="00A14473"/>
    <w:rsid w:val="00A20E7C"/>
    <w:rsid w:val="00A21E06"/>
    <w:rsid w:val="00A225ED"/>
    <w:rsid w:val="00A22B12"/>
    <w:rsid w:val="00A266CB"/>
    <w:rsid w:val="00A268F3"/>
    <w:rsid w:val="00A33AD9"/>
    <w:rsid w:val="00A34AE3"/>
    <w:rsid w:val="00A357E1"/>
    <w:rsid w:val="00A3621E"/>
    <w:rsid w:val="00A5101E"/>
    <w:rsid w:val="00A51196"/>
    <w:rsid w:val="00A550FE"/>
    <w:rsid w:val="00A62821"/>
    <w:rsid w:val="00A66B18"/>
    <w:rsid w:val="00A707BC"/>
    <w:rsid w:val="00A714E4"/>
    <w:rsid w:val="00A83A15"/>
    <w:rsid w:val="00A94CD3"/>
    <w:rsid w:val="00A96B33"/>
    <w:rsid w:val="00AA2C2A"/>
    <w:rsid w:val="00AA2D22"/>
    <w:rsid w:val="00AB27E6"/>
    <w:rsid w:val="00AC14C8"/>
    <w:rsid w:val="00AE67B3"/>
    <w:rsid w:val="00AF497D"/>
    <w:rsid w:val="00AF7DE4"/>
    <w:rsid w:val="00B055E9"/>
    <w:rsid w:val="00B05EC8"/>
    <w:rsid w:val="00B135B6"/>
    <w:rsid w:val="00B16EC6"/>
    <w:rsid w:val="00B3111E"/>
    <w:rsid w:val="00B31D6A"/>
    <w:rsid w:val="00B36BB6"/>
    <w:rsid w:val="00B421CD"/>
    <w:rsid w:val="00B4401A"/>
    <w:rsid w:val="00B45A7C"/>
    <w:rsid w:val="00B53EAB"/>
    <w:rsid w:val="00B64290"/>
    <w:rsid w:val="00B83612"/>
    <w:rsid w:val="00B90EA7"/>
    <w:rsid w:val="00B93696"/>
    <w:rsid w:val="00B94131"/>
    <w:rsid w:val="00B95AB6"/>
    <w:rsid w:val="00B972EE"/>
    <w:rsid w:val="00BA2243"/>
    <w:rsid w:val="00BA239D"/>
    <w:rsid w:val="00BA37E7"/>
    <w:rsid w:val="00BA3898"/>
    <w:rsid w:val="00BD12BF"/>
    <w:rsid w:val="00BD2205"/>
    <w:rsid w:val="00BD5956"/>
    <w:rsid w:val="00BD7CD6"/>
    <w:rsid w:val="00BE0F34"/>
    <w:rsid w:val="00BF035D"/>
    <w:rsid w:val="00BF28DF"/>
    <w:rsid w:val="00C027F6"/>
    <w:rsid w:val="00C05684"/>
    <w:rsid w:val="00C07EF5"/>
    <w:rsid w:val="00C114B5"/>
    <w:rsid w:val="00C123D7"/>
    <w:rsid w:val="00C26AB5"/>
    <w:rsid w:val="00C31FC5"/>
    <w:rsid w:val="00C3363B"/>
    <w:rsid w:val="00C35958"/>
    <w:rsid w:val="00C414B0"/>
    <w:rsid w:val="00C43047"/>
    <w:rsid w:val="00C43903"/>
    <w:rsid w:val="00C45DAA"/>
    <w:rsid w:val="00C45F4D"/>
    <w:rsid w:val="00C46B80"/>
    <w:rsid w:val="00C5111C"/>
    <w:rsid w:val="00C62336"/>
    <w:rsid w:val="00C635B4"/>
    <w:rsid w:val="00C71E2D"/>
    <w:rsid w:val="00C71F3D"/>
    <w:rsid w:val="00C80FD6"/>
    <w:rsid w:val="00C85FF7"/>
    <w:rsid w:val="00C946C0"/>
    <w:rsid w:val="00C96150"/>
    <w:rsid w:val="00CA2F53"/>
    <w:rsid w:val="00CA4339"/>
    <w:rsid w:val="00CA783C"/>
    <w:rsid w:val="00CB2E02"/>
    <w:rsid w:val="00CB3228"/>
    <w:rsid w:val="00CB3B1A"/>
    <w:rsid w:val="00CB4EA7"/>
    <w:rsid w:val="00CB597F"/>
    <w:rsid w:val="00CC26FE"/>
    <w:rsid w:val="00CD0572"/>
    <w:rsid w:val="00CD1E95"/>
    <w:rsid w:val="00CD7C45"/>
    <w:rsid w:val="00CE1478"/>
    <w:rsid w:val="00CE3FE6"/>
    <w:rsid w:val="00CF156D"/>
    <w:rsid w:val="00D04149"/>
    <w:rsid w:val="00D129E0"/>
    <w:rsid w:val="00D15332"/>
    <w:rsid w:val="00D15A65"/>
    <w:rsid w:val="00D21572"/>
    <w:rsid w:val="00D31DCF"/>
    <w:rsid w:val="00D33F9C"/>
    <w:rsid w:val="00D36273"/>
    <w:rsid w:val="00D416EB"/>
    <w:rsid w:val="00D41B61"/>
    <w:rsid w:val="00D43354"/>
    <w:rsid w:val="00D47DB3"/>
    <w:rsid w:val="00D61B27"/>
    <w:rsid w:val="00D724E4"/>
    <w:rsid w:val="00D74937"/>
    <w:rsid w:val="00D75B2B"/>
    <w:rsid w:val="00D766A3"/>
    <w:rsid w:val="00D77F5E"/>
    <w:rsid w:val="00DA55EC"/>
    <w:rsid w:val="00DB0E60"/>
    <w:rsid w:val="00DB438B"/>
    <w:rsid w:val="00DB702F"/>
    <w:rsid w:val="00DC6B78"/>
    <w:rsid w:val="00DD33C0"/>
    <w:rsid w:val="00DE4B4A"/>
    <w:rsid w:val="00DE5281"/>
    <w:rsid w:val="00DE60CF"/>
    <w:rsid w:val="00DE682E"/>
    <w:rsid w:val="00DE71DE"/>
    <w:rsid w:val="00DF0D89"/>
    <w:rsid w:val="00DF1B61"/>
    <w:rsid w:val="00DF3871"/>
    <w:rsid w:val="00DF7223"/>
    <w:rsid w:val="00E01260"/>
    <w:rsid w:val="00E03F4B"/>
    <w:rsid w:val="00E05EFD"/>
    <w:rsid w:val="00E23EDF"/>
    <w:rsid w:val="00E242C3"/>
    <w:rsid w:val="00E25085"/>
    <w:rsid w:val="00E3783B"/>
    <w:rsid w:val="00E37D50"/>
    <w:rsid w:val="00E43B6D"/>
    <w:rsid w:val="00E507FB"/>
    <w:rsid w:val="00E51312"/>
    <w:rsid w:val="00E5452A"/>
    <w:rsid w:val="00E5479C"/>
    <w:rsid w:val="00E7638C"/>
    <w:rsid w:val="00E76D6A"/>
    <w:rsid w:val="00E77666"/>
    <w:rsid w:val="00E8671D"/>
    <w:rsid w:val="00E9246F"/>
    <w:rsid w:val="00E926B7"/>
    <w:rsid w:val="00EA503A"/>
    <w:rsid w:val="00EB722F"/>
    <w:rsid w:val="00EC4819"/>
    <w:rsid w:val="00EC5A86"/>
    <w:rsid w:val="00ED15BE"/>
    <w:rsid w:val="00ED1F08"/>
    <w:rsid w:val="00ED2213"/>
    <w:rsid w:val="00ED44F6"/>
    <w:rsid w:val="00ED4857"/>
    <w:rsid w:val="00EE6918"/>
    <w:rsid w:val="00EE7A65"/>
    <w:rsid w:val="00EF1190"/>
    <w:rsid w:val="00EF32EE"/>
    <w:rsid w:val="00EF36BE"/>
    <w:rsid w:val="00F02939"/>
    <w:rsid w:val="00F0648D"/>
    <w:rsid w:val="00F10734"/>
    <w:rsid w:val="00F140EB"/>
    <w:rsid w:val="00F21F1D"/>
    <w:rsid w:val="00F22D03"/>
    <w:rsid w:val="00F24556"/>
    <w:rsid w:val="00F349E6"/>
    <w:rsid w:val="00F406C9"/>
    <w:rsid w:val="00F47591"/>
    <w:rsid w:val="00F5192D"/>
    <w:rsid w:val="00F532A6"/>
    <w:rsid w:val="00F555E4"/>
    <w:rsid w:val="00F7194D"/>
    <w:rsid w:val="00F7747C"/>
    <w:rsid w:val="00F85619"/>
    <w:rsid w:val="00F86C28"/>
    <w:rsid w:val="00F87061"/>
    <w:rsid w:val="00F906FD"/>
    <w:rsid w:val="00F91380"/>
    <w:rsid w:val="00F92964"/>
    <w:rsid w:val="00FA2D89"/>
    <w:rsid w:val="00FA713F"/>
    <w:rsid w:val="00FB779F"/>
    <w:rsid w:val="00FC293C"/>
    <w:rsid w:val="00FC772A"/>
    <w:rsid w:val="00FD0BF0"/>
    <w:rsid w:val="00FD5F96"/>
    <w:rsid w:val="00FE193C"/>
    <w:rsid w:val="00FE6173"/>
    <w:rsid w:val="00FF3548"/>
    <w:rsid w:val="00FF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AE92FC7-BF06-4B4B-BA5E-81A791E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0E"/>
  </w:style>
  <w:style w:type="paragraph" w:styleId="Heading1">
    <w:name w:val="heading 1"/>
    <w:basedOn w:val="Normal"/>
    <w:next w:val="Normal"/>
    <w:link w:val="Heading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02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952C7"/>
    <w:pPr>
      <w:spacing w:after="0" w:line="240" w:lineRule="auto"/>
    </w:pPr>
  </w:style>
  <w:style w:type="character" w:customStyle="1" w:styleId="Heading1Char">
    <w:name w:val="Heading 1 Char"/>
    <w:basedOn w:val="DefaultParagraphFont"/>
    <w:link w:val="Heading1"/>
    <w:rsid w:val="001952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952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952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52C7"/>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2A4042"/>
    <w:pPr>
      <w:tabs>
        <w:tab w:val="center" w:pos="4153"/>
        <w:tab w:val="right" w:pos="8306"/>
      </w:tabs>
      <w:spacing w:after="0" w:line="240" w:lineRule="auto"/>
    </w:pPr>
  </w:style>
  <w:style w:type="character" w:customStyle="1" w:styleId="HeaderChar">
    <w:name w:val="Header Char"/>
    <w:basedOn w:val="DefaultParagraphFont"/>
    <w:link w:val="Header"/>
    <w:rsid w:val="002A4042"/>
  </w:style>
  <w:style w:type="paragraph" w:styleId="Footer">
    <w:name w:val="footer"/>
    <w:basedOn w:val="Normal"/>
    <w:link w:val="FooterChar"/>
    <w:unhideWhenUsed/>
    <w:rsid w:val="002A4042"/>
    <w:pPr>
      <w:tabs>
        <w:tab w:val="center" w:pos="4153"/>
        <w:tab w:val="right" w:pos="8306"/>
      </w:tabs>
      <w:spacing w:after="0" w:line="240" w:lineRule="auto"/>
    </w:pPr>
  </w:style>
  <w:style w:type="character" w:customStyle="1" w:styleId="FooterChar">
    <w:name w:val="Footer Char"/>
    <w:basedOn w:val="DefaultParagraphFont"/>
    <w:link w:val="Footer"/>
    <w:rsid w:val="002A4042"/>
  </w:style>
  <w:style w:type="paragraph" w:styleId="ListParagraph">
    <w:name w:val="List Paragraph"/>
    <w:basedOn w:val="Normal"/>
    <w:uiPriority w:val="34"/>
    <w:qFormat/>
    <w:rsid w:val="000C55E7"/>
    <w:pPr>
      <w:ind w:left="720"/>
      <w:contextualSpacing/>
    </w:pPr>
  </w:style>
  <w:style w:type="table" w:styleId="TableGrid">
    <w:name w:val="Table Grid"/>
    <w:basedOn w:val="TableNormal"/>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85057"/>
    <w:pPr>
      <w:spacing w:after="0" w:line="240" w:lineRule="auto"/>
    </w:pPr>
    <w:rPr>
      <w:sz w:val="20"/>
      <w:szCs w:val="20"/>
    </w:rPr>
  </w:style>
  <w:style w:type="character" w:customStyle="1" w:styleId="FootnoteTextChar">
    <w:name w:val="Footnote Text Char"/>
    <w:basedOn w:val="DefaultParagraphFont"/>
    <w:link w:val="FootnoteText"/>
    <w:rsid w:val="00085057"/>
    <w:rPr>
      <w:sz w:val="20"/>
      <w:szCs w:val="20"/>
    </w:rPr>
  </w:style>
  <w:style w:type="character" w:styleId="FootnoteReference">
    <w:name w:val="footnote reference"/>
    <w:basedOn w:val="DefaultParagraphFont"/>
    <w:unhideWhenUsed/>
    <w:rsid w:val="00085057"/>
    <w:rPr>
      <w:vertAlign w:val="superscript"/>
    </w:rPr>
  </w:style>
  <w:style w:type="paragraph" w:styleId="EndnoteText">
    <w:name w:val="endnote text"/>
    <w:basedOn w:val="Normal"/>
    <w:link w:val="EndnoteTextChar"/>
    <w:uiPriority w:val="99"/>
    <w:rsid w:val="00EF36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F36BE"/>
    <w:rPr>
      <w:rFonts w:ascii="Times New Roman" w:eastAsia="Times New Roman" w:hAnsi="Times New Roman" w:cs="Times New Roman"/>
      <w:sz w:val="20"/>
      <w:szCs w:val="20"/>
    </w:rPr>
  </w:style>
  <w:style w:type="character" w:customStyle="1" w:styleId="a">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
    <w:name w:val="Προεπιλεγμένη γραμματοσειρά2"/>
    <w:rsid w:val="00FA2D89"/>
  </w:style>
  <w:style w:type="character" w:customStyle="1" w:styleId="1">
    <w:name w:val="Προεπιλεγμένη γραμματοσειρά1"/>
    <w:rsid w:val="00FA2D89"/>
  </w:style>
  <w:style w:type="character" w:customStyle="1" w:styleId="5">
    <w:name w:val="Προεπιλεγμένη γραμματοσειρά5"/>
    <w:rsid w:val="00FA2D89"/>
  </w:style>
  <w:style w:type="character" w:styleId="Hyperlink">
    <w:name w:val="Hyperlink"/>
    <w:uiPriority w:val="99"/>
    <w:rsid w:val="00FA2D89"/>
    <w:rPr>
      <w:color w:val="0000FF"/>
      <w:u w:val="single"/>
    </w:rPr>
  </w:style>
  <w:style w:type="character" w:customStyle="1" w:styleId="Char1">
    <w:name w:val="Κεφαλίδα Char1"/>
    <w:rsid w:val="00FA2D89"/>
    <w:rPr>
      <w:rFonts w:ascii="Calibri" w:eastAsia="Calibri" w:hAnsi="Calibri" w:cs="Times New Roman"/>
    </w:rPr>
  </w:style>
  <w:style w:type="character" w:customStyle="1" w:styleId="Char">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0">
    <w:name w:val="Χαρακτήρες αρίθμησης"/>
    <w:rsid w:val="00FA2D89"/>
  </w:style>
  <w:style w:type="character" w:customStyle="1" w:styleId="a1">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2">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3">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EndnoteReference">
    <w:name w:val="endnote reference"/>
    <w:rsid w:val="00FA2D89"/>
    <w:rPr>
      <w:vertAlign w:val="superscript"/>
    </w:rPr>
  </w:style>
  <w:style w:type="paragraph" w:customStyle="1" w:styleId="a4">
    <w:name w:val="Επικεφαλίδα"/>
    <w:basedOn w:val="Normal"/>
    <w:next w:val="BodyText"/>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BodyText">
    <w:name w:val="Body Text"/>
    <w:basedOn w:val="Normal"/>
    <w:link w:val="BodyTextChar"/>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BodyTextChar">
    <w:name w:val="Body Text Char"/>
    <w:basedOn w:val="DefaultParagraphFont"/>
    <w:link w:val="BodyText"/>
    <w:rsid w:val="00FA2D89"/>
    <w:rPr>
      <w:rFonts w:ascii="Calibri" w:eastAsia="Times New Roman" w:hAnsi="Calibri" w:cs="Calibri"/>
      <w:kern w:val="1"/>
      <w:lang w:eastAsia="zh-CN"/>
    </w:rPr>
  </w:style>
  <w:style w:type="paragraph" w:styleId="List">
    <w:name w:val="List"/>
    <w:basedOn w:val="BodyText"/>
    <w:rsid w:val="00FA2D89"/>
    <w:rPr>
      <w:rFonts w:cs="Mangal"/>
    </w:rPr>
  </w:style>
  <w:style w:type="paragraph" w:styleId="Caption">
    <w:name w:val="caption"/>
    <w:basedOn w:val="Normal"/>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5">
    <w:name w:val="Ευρετήριο"/>
    <w:basedOn w:val="Normal"/>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0">
    <w:name w:val="Λεζάντα4"/>
    <w:basedOn w:val="Normal"/>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0">
    <w:name w:val="Λεζάντα3"/>
    <w:basedOn w:val="Normal"/>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0">
    <w:name w:val="Λεζάντα2"/>
    <w:basedOn w:val="Normal"/>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0">
    <w:name w:val="Λεζάντα1"/>
    <w:basedOn w:val="Normal"/>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Τμήμα κειμένου1"/>
    <w:basedOn w:val="Normal"/>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2">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3">
    <w:name w:val="Κείμενο πλαισίου1"/>
    <w:basedOn w:val="Normal"/>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4">
    <w:name w:val="Παράγραφος λίστας1"/>
    <w:basedOn w:val="Normal"/>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Normal"/>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6">
    <w:name w:val="Περιεχόμενα πίνακα"/>
    <w:basedOn w:val="Normal"/>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7">
    <w:name w:val="Επικεφαλίδα πίνακα"/>
    <w:basedOn w:val="a6"/>
    <w:rsid w:val="00FA2D89"/>
    <w:pPr>
      <w:jc w:val="center"/>
    </w:pPr>
    <w:rPr>
      <w:b/>
      <w:bCs/>
    </w:rPr>
  </w:style>
  <w:style w:type="paragraph" w:customStyle="1" w:styleId="15">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8">
    <w:name w:val="Παραθέσεις"/>
    <w:basedOn w:val="Normal"/>
    <w:rsid w:val="00FA2D89"/>
    <w:pPr>
      <w:suppressAutoHyphens/>
      <w:spacing w:after="200" w:line="276" w:lineRule="auto"/>
      <w:ind w:firstLine="397"/>
      <w:jc w:val="both"/>
    </w:pPr>
    <w:rPr>
      <w:rFonts w:ascii="Calibri" w:eastAsia="Times New Roman" w:hAnsi="Calibri" w:cs="Calibri"/>
      <w:kern w:val="1"/>
      <w:lang w:eastAsia="zh-CN"/>
    </w:rPr>
  </w:style>
  <w:style w:type="paragraph" w:styleId="Title">
    <w:name w:val="Title"/>
    <w:basedOn w:val="a4"/>
    <w:next w:val="BodyText"/>
    <w:link w:val="TitleChar"/>
    <w:qFormat/>
    <w:rsid w:val="00FA2D89"/>
  </w:style>
  <w:style w:type="character" w:customStyle="1" w:styleId="TitleChar">
    <w:name w:val="Title Char"/>
    <w:basedOn w:val="DefaultParagraphFont"/>
    <w:link w:val="Title"/>
    <w:rsid w:val="00FA2D89"/>
    <w:rPr>
      <w:rFonts w:ascii="Arial" w:eastAsia="Microsoft YaHei" w:hAnsi="Arial" w:cs="Mangal"/>
      <w:kern w:val="1"/>
      <w:sz w:val="28"/>
      <w:szCs w:val="28"/>
      <w:lang w:eastAsia="zh-CN"/>
    </w:rPr>
  </w:style>
  <w:style w:type="paragraph" w:styleId="Subtitle">
    <w:name w:val="Subtitle"/>
    <w:basedOn w:val="a4"/>
    <w:next w:val="BodyText"/>
    <w:link w:val="SubtitleChar"/>
    <w:qFormat/>
    <w:rsid w:val="00FA2D89"/>
  </w:style>
  <w:style w:type="character" w:customStyle="1" w:styleId="SubtitleChar">
    <w:name w:val="Subtitle Char"/>
    <w:basedOn w:val="DefaultParagraphFont"/>
    <w:link w:val="Subtitle"/>
    <w:rsid w:val="00FA2D89"/>
    <w:rPr>
      <w:rFonts w:ascii="Arial" w:eastAsia="Microsoft YaHei" w:hAnsi="Arial" w:cs="Mangal"/>
      <w:kern w:val="1"/>
      <w:sz w:val="28"/>
      <w:szCs w:val="28"/>
      <w:lang w:eastAsia="zh-CN"/>
    </w:rPr>
  </w:style>
  <w:style w:type="paragraph" w:customStyle="1" w:styleId="a9">
    <w:name w:val="Προμορφοποιημένο κείμενο"/>
    <w:basedOn w:val="Normal"/>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a">
    <w:name w:val="Οριζόντια γραμμή"/>
    <w:basedOn w:val="Normal"/>
    <w:next w:val="BodyText"/>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Normal"/>
    <w:next w:val="Normal"/>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Normal"/>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Normal"/>
    <w:next w:val="Normal"/>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Normal"/>
    <w:next w:val="Normal"/>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Normal"/>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Normal"/>
    <w:next w:val="Heading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Normal"/>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Normal"/>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Normal"/>
    <w:rsid w:val="00FA2D89"/>
    <w:pPr>
      <w:suppressAutoHyphens/>
      <w:spacing w:after="200" w:line="276" w:lineRule="auto"/>
      <w:ind w:firstLine="397"/>
    </w:pPr>
    <w:rPr>
      <w:rFonts w:ascii="Calibri" w:eastAsia="Times New Roman" w:hAnsi="Calibri" w:cs="Calibri"/>
      <w:kern w:val="1"/>
      <w:lang w:eastAsia="zh-CN"/>
    </w:rPr>
  </w:style>
  <w:style w:type="paragraph" w:styleId="BodyTextIndent">
    <w:name w:val="Body Text Indent"/>
    <w:basedOn w:val="Normal"/>
    <w:link w:val="BodyTextIndentChar"/>
    <w:unhideWhenUsed/>
    <w:rsid w:val="00072B80"/>
    <w:pPr>
      <w:spacing w:after="120"/>
      <w:ind w:left="283"/>
    </w:pPr>
  </w:style>
  <w:style w:type="character" w:customStyle="1" w:styleId="BodyTextIndentChar">
    <w:name w:val="Body Text Indent Char"/>
    <w:basedOn w:val="DefaultParagraphFont"/>
    <w:link w:val="BodyTextIndent"/>
    <w:rsid w:val="00072B80"/>
  </w:style>
  <w:style w:type="paragraph" w:styleId="BodyTextIndent2">
    <w:name w:val="Body Text Indent 2"/>
    <w:basedOn w:val="Normal"/>
    <w:link w:val="BodyTextIndent2Char"/>
    <w:unhideWhenUsed/>
    <w:rsid w:val="00072B80"/>
    <w:pPr>
      <w:spacing w:after="120" w:line="480" w:lineRule="auto"/>
      <w:ind w:left="283"/>
    </w:pPr>
  </w:style>
  <w:style w:type="character" w:customStyle="1" w:styleId="BodyTextIndent2Char">
    <w:name w:val="Body Text Indent 2 Char"/>
    <w:basedOn w:val="DefaultParagraphFont"/>
    <w:link w:val="BodyTextIndent2"/>
    <w:rsid w:val="00072B80"/>
  </w:style>
  <w:style w:type="numbering" w:customStyle="1" w:styleId="NoList1">
    <w:name w:val="No List1"/>
    <w:next w:val="NoList"/>
    <w:uiPriority w:val="99"/>
    <w:semiHidden/>
    <w:unhideWhenUsed/>
    <w:rsid w:val="00072B80"/>
  </w:style>
  <w:style w:type="paragraph" w:styleId="BodyText2">
    <w:name w:val="Body Text 2"/>
    <w:basedOn w:val="Normal"/>
    <w:link w:val="BodyText2Char"/>
    <w:rsid w:val="00072B80"/>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rsid w:val="00072B80"/>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65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72"/>
    <w:rPr>
      <w:rFonts w:ascii="Segoe UI" w:hAnsi="Segoe UI" w:cs="Segoe UI"/>
      <w:sz w:val="18"/>
      <w:szCs w:val="18"/>
    </w:rPr>
  </w:style>
  <w:style w:type="paragraph" w:customStyle="1" w:styleId="Char0">
    <w:name w:val="Char"/>
    <w:basedOn w:val="Normal"/>
    <w:rsid w:val="00E37D50"/>
    <w:pPr>
      <w:spacing w:line="240" w:lineRule="exact"/>
    </w:pPr>
    <w:rPr>
      <w:rFonts w:ascii="Arial" w:eastAsia="Times New Roman" w:hAnsi="Arial" w:cs="Times New Roman"/>
      <w:sz w:val="20"/>
      <w:szCs w:val="20"/>
      <w:lang w:val="en-US"/>
    </w:rPr>
  </w:style>
  <w:style w:type="paragraph" w:styleId="TOCHeading">
    <w:name w:val="TOC Heading"/>
    <w:basedOn w:val="Heading1"/>
    <w:next w:val="Normal"/>
    <w:uiPriority w:val="39"/>
    <w:unhideWhenUsed/>
    <w:qFormat/>
    <w:rsid w:val="00ED44F6"/>
    <w:pPr>
      <w:spacing w:before="480" w:line="276" w:lineRule="auto"/>
      <w:outlineLvl w:val="9"/>
    </w:pPr>
    <w:rPr>
      <w:b/>
      <w:bCs/>
      <w:sz w:val="28"/>
      <w:szCs w:val="28"/>
      <w:lang w:eastAsia="el-GR"/>
    </w:rPr>
  </w:style>
  <w:style w:type="paragraph" w:styleId="TOC2">
    <w:name w:val="toc 2"/>
    <w:basedOn w:val="Normal"/>
    <w:next w:val="Normal"/>
    <w:autoRedefine/>
    <w:uiPriority w:val="39"/>
    <w:unhideWhenUsed/>
    <w:rsid w:val="00ED44F6"/>
    <w:pPr>
      <w:spacing w:after="100"/>
      <w:ind w:left="220"/>
    </w:pPr>
  </w:style>
  <w:style w:type="character" w:customStyle="1" w:styleId="Heading5Char">
    <w:name w:val="Heading 5 Char"/>
    <w:basedOn w:val="DefaultParagraphFont"/>
    <w:link w:val="Heading5"/>
    <w:uiPriority w:val="9"/>
    <w:semiHidden/>
    <w:rsid w:val="0010029F"/>
    <w:rPr>
      <w:rFonts w:asciiTheme="majorHAnsi" w:eastAsiaTheme="majorEastAsia" w:hAnsiTheme="majorHAnsi" w:cstheme="majorBidi"/>
      <w:color w:val="2E74B5" w:themeColor="accent1" w:themeShade="BF"/>
    </w:rPr>
  </w:style>
  <w:style w:type="paragraph" w:customStyle="1" w:styleId="CharChar">
    <w:name w:val="Char Char"/>
    <w:basedOn w:val="Normal"/>
    <w:rsid w:val="0010029F"/>
    <w:pPr>
      <w:spacing w:line="240" w:lineRule="exact"/>
    </w:pPr>
    <w:rPr>
      <w:rFonts w:ascii="Arial" w:eastAsia="Times New Roman" w:hAnsi="Arial" w:cs="Times New Roman"/>
      <w:sz w:val="20"/>
      <w:szCs w:val="20"/>
      <w:lang w:val="en-US"/>
    </w:rPr>
  </w:style>
  <w:style w:type="paragraph" w:styleId="TOC1">
    <w:name w:val="toc 1"/>
    <w:basedOn w:val="Normal"/>
    <w:next w:val="Normal"/>
    <w:autoRedefine/>
    <w:uiPriority w:val="39"/>
    <w:unhideWhenUsed/>
    <w:rsid w:val="0034509B"/>
    <w:pPr>
      <w:tabs>
        <w:tab w:val="right" w:leader="dot" w:pos="8296"/>
      </w:tabs>
      <w:spacing w:after="100"/>
    </w:pPr>
    <w:rPr>
      <w:b/>
      <w:noProof/>
    </w:rPr>
  </w:style>
  <w:style w:type="paragraph" w:styleId="TOC3">
    <w:name w:val="toc 3"/>
    <w:basedOn w:val="Normal"/>
    <w:next w:val="Normal"/>
    <w:autoRedefine/>
    <w:uiPriority w:val="39"/>
    <w:unhideWhenUsed/>
    <w:rsid w:val="00421D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896940451">
      <w:bodyDiv w:val="1"/>
      <w:marLeft w:val="0"/>
      <w:marRight w:val="0"/>
      <w:marTop w:val="0"/>
      <w:marBottom w:val="0"/>
      <w:divBdr>
        <w:top w:val="none" w:sz="0" w:space="0" w:color="auto"/>
        <w:left w:val="none" w:sz="0" w:space="0" w:color="auto"/>
        <w:bottom w:val="none" w:sz="0" w:space="0" w:color="auto"/>
        <w:right w:val="none" w:sz="0" w:space="0" w:color="auto"/>
      </w:divBdr>
    </w:div>
    <w:div w:id="988900116">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15395815">
      <w:bodyDiv w:val="1"/>
      <w:marLeft w:val="0"/>
      <w:marRight w:val="0"/>
      <w:marTop w:val="0"/>
      <w:marBottom w:val="0"/>
      <w:divBdr>
        <w:top w:val="none" w:sz="0" w:space="0" w:color="auto"/>
        <w:left w:val="none" w:sz="0" w:space="0" w:color="auto"/>
        <w:bottom w:val="none" w:sz="0" w:space="0" w:color="auto"/>
        <w:right w:val="none" w:sz="0" w:space="0" w:color="auto"/>
      </w:divBdr>
    </w:div>
    <w:div w:id="1614291148">
      <w:bodyDiv w:val="1"/>
      <w:marLeft w:val="0"/>
      <w:marRight w:val="0"/>
      <w:marTop w:val="0"/>
      <w:marBottom w:val="0"/>
      <w:divBdr>
        <w:top w:val="none" w:sz="0" w:space="0" w:color="auto"/>
        <w:left w:val="none" w:sz="0" w:space="0" w:color="auto"/>
        <w:bottom w:val="none" w:sz="0" w:space="0" w:color="auto"/>
        <w:right w:val="none" w:sz="0" w:space="0" w:color="auto"/>
      </w:divBdr>
    </w:div>
    <w:div w:id="1642731225">
      <w:bodyDiv w:val="1"/>
      <w:marLeft w:val="0"/>
      <w:marRight w:val="0"/>
      <w:marTop w:val="0"/>
      <w:marBottom w:val="0"/>
      <w:divBdr>
        <w:top w:val="none" w:sz="0" w:space="0" w:color="auto"/>
        <w:left w:val="none" w:sz="0" w:space="0" w:color="auto"/>
        <w:bottom w:val="none" w:sz="0" w:space="0" w:color="auto"/>
        <w:right w:val="none" w:sz="0" w:space="0" w:color="auto"/>
      </w:divBdr>
    </w:div>
    <w:div w:id="17826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iastas@ilio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lion.gov.gr" TargetMode="External"/><Relationship Id="rId4" Type="http://schemas.openxmlformats.org/officeDocument/2006/relationships/settings" Target="settings.xml"/><Relationship Id="rId9" Type="http://schemas.openxmlformats.org/officeDocument/2006/relationships/hyperlink" Target="http://www.ili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2AF4-DB4D-4EA6-BCE5-1B72E049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4927</Words>
  <Characters>26606</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ΓΕΝΙΚΟΣ ΓΡΑΜΜΑΤΕΑΣ</dc:creator>
  <cp:keywords/>
  <dc:description/>
  <cp:lastModifiedBy>Vassilis Giastas</cp:lastModifiedBy>
  <cp:revision>4</cp:revision>
  <cp:lastPrinted>2017-05-08T07:38:00Z</cp:lastPrinted>
  <dcterms:created xsi:type="dcterms:W3CDTF">2017-05-10T08:12:00Z</dcterms:created>
  <dcterms:modified xsi:type="dcterms:W3CDTF">2017-05-10T08:20:00Z</dcterms:modified>
</cp:coreProperties>
</file>