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DF" w:rsidRPr="00A476DF" w:rsidRDefault="00A476DF" w:rsidP="00627EB2">
      <w:pPr>
        <w:jc w:val="both"/>
        <w:rPr>
          <w:rFonts w:ascii="Arial" w:hAnsi="Arial" w:cs="Arial"/>
          <w:lang w:val="el-GR"/>
        </w:rPr>
      </w:pPr>
      <w:bookmarkStart w:id="0" w:name="_GoBack"/>
      <w:bookmarkEnd w:id="0"/>
      <w:r w:rsidRPr="00A476DF">
        <w:rPr>
          <w:rFonts w:ascii="Arial" w:hAnsi="Arial" w:cs="Arial"/>
          <w:lang w:val="el-GR"/>
        </w:rPr>
        <w:t xml:space="preserve">  </w:t>
      </w:r>
      <w:r>
        <w:rPr>
          <w:rFonts w:ascii="Arial" w:hAnsi="Arial" w:cs="Arial"/>
          <w:noProof/>
          <w:lang w:val="el-GR"/>
        </w:rPr>
        <w:drawing>
          <wp:inline distT="0" distB="0" distL="0" distR="0" wp14:anchorId="4915A2D6">
            <wp:extent cx="1097280" cy="131699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316990"/>
                    </a:xfrm>
                    <a:prstGeom prst="rect">
                      <a:avLst/>
                    </a:prstGeom>
                    <a:noFill/>
                  </pic:spPr>
                </pic:pic>
              </a:graphicData>
            </a:graphic>
          </wp:inline>
        </w:drawing>
      </w:r>
    </w:p>
    <w:p w:rsidR="00A476DF" w:rsidRPr="00A476DF" w:rsidRDefault="00A476DF" w:rsidP="00A476DF">
      <w:pPr>
        <w:jc w:val="both"/>
        <w:rPr>
          <w:rFonts w:ascii="Arial" w:hAnsi="Arial" w:cs="Arial"/>
          <w:lang w:val="el-GR"/>
        </w:rPr>
      </w:pPr>
      <w:r w:rsidRPr="00A476DF">
        <w:rPr>
          <w:rFonts w:ascii="Arial" w:hAnsi="Arial" w:cs="Arial"/>
          <w:lang w:val="el-GR"/>
        </w:rPr>
        <w:t>ΕΛΛΗΝIΚΗ ΔΗΜΟΚΡΑΤIΑ</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ΝΟΜΟΣ ΑΤΤΙΚΗΣ</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ΔΗΜΟΣ IΛIΟΥ</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ΔΙΕΥΘΥΝΣΗ ΚΟΙΝΩΝΙΚΗΣ ΠΡΟΣΤΑΣΙΑΣ &amp; ΥΓΕΙΑΣ</w:t>
      </w:r>
      <w:r w:rsidRPr="00A476DF">
        <w:rPr>
          <w:rFonts w:ascii="Arial" w:hAnsi="Arial" w:cs="Arial"/>
          <w:lang w:val="el-GR"/>
        </w:rPr>
        <w:tab/>
      </w:r>
    </w:p>
    <w:p w:rsidR="00A476DF" w:rsidRDefault="00A476DF" w:rsidP="00FD5A9A">
      <w:pPr>
        <w:jc w:val="both"/>
        <w:rPr>
          <w:rFonts w:ascii="Arial" w:hAnsi="Arial" w:cs="Arial"/>
          <w:lang w:val="el-GR"/>
        </w:rPr>
      </w:pPr>
    </w:p>
    <w:p w:rsidR="00FD5A9A" w:rsidRPr="00A476DF" w:rsidRDefault="00FD5A9A" w:rsidP="00FD5A9A">
      <w:pPr>
        <w:jc w:val="both"/>
        <w:rPr>
          <w:rFonts w:ascii="Arial" w:hAnsi="Arial" w:cs="Arial"/>
          <w:b/>
          <w:lang w:val="el-GR"/>
        </w:rPr>
      </w:pPr>
      <w:r w:rsidRPr="00A476DF">
        <w:rPr>
          <w:rFonts w:ascii="Arial" w:hAnsi="Arial" w:cs="Arial"/>
          <w:b/>
          <w:lang w:val="el-GR"/>
        </w:rPr>
        <w:t>ΕΙΣΟΔΗΜΑΤΙΚΑ ΚΑΙ ΠΕΡΙΟΥΣΙΑΚΑ  ΚΡΙΤΗΡΙΑ</w:t>
      </w:r>
    </w:p>
    <w:p w:rsidR="00FD5A9A" w:rsidRPr="00FD5A9A" w:rsidRDefault="00FD5A9A" w:rsidP="00FD5A9A">
      <w:pPr>
        <w:jc w:val="both"/>
        <w:rPr>
          <w:rFonts w:ascii="Arial" w:hAnsi="Arial" w:cs="Arial"/>
          <w:lang w:val="el-GR"/>
        </w:rPr>
      </w:pPr>
      <w:r w:rsidRPr="00FD5A9A">
        <w:rPr>
          <w:rFonts w:ascii="Arial" w:hAnsi="Arial" w:cs="Arial"/>
          <w:lang w:val="el-GR"/>
        </w:rPr>
        <w:t>για  εφάπαξ ειδικό βοήθημα για την επανασύνδεση παροχών ηλεκτρικού ρεύματος</w:t>
      </w:r>
    </w:p>
    <w:p w:rsidR="00FD5A9A" w:rsidRPr="00FD5A9A" w:rsidRDefault="00FD5A9A" w:rsidP="00FD5A9A">
      <w:pPr>
        <w:jc w:val="both"/>
        <w:rPr>
          <w:rFonts w:ascii="Arial" w:hAnsi="Arial" w:cs="Arial"/>
          <w:lang w:val="el-GR"/>
        </w:rPr>
      </w:pPr>
      <w:r w:rsidRPr="00FD5A9A">
        <w:rPr>
          <w:rFonts w:ascii="Arial" w:hAnsi="Arial" w:cs="Arial"/>
          <w:lang w:val="el-GR"/>
        </w:rPr>
        <w:t>Α.  Εισοδηματικά κριτήρια</w:t>
      </w:r>
    </w:p>
    <w:p w:rsidR="00FD5A9A" w:rsidRPr="00FD5A9A" w:rsidRDefault="00FD5A9A" w:rsidP="00FD5A9A">
      <w:pPr>
        <w:jc w:val="both"/>
        <w:rPr>
          <w:rFonts w:ascii="Arial" w:hAnsi="Arial" w:cs="Arial"/>
          <w:lang w:val="el-GR"/>
        </w:rPr>
      </w:pPr>
      <w:r w:rsidRPr="00FD5A9A">
        <w:rPr>
          <w:rFonts w:ascii="Arial" w:hAnsi="Arial" w:cs="Arial"/>
          <w:lang w:val="el-GR"/>
        </w:rPr>
        <w:t xml:space="preserve">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FD5A9A">
        <w:rPr>
          <w:rFonts w:ascii="Arial" w:hAnsi="Arial" w:cs="Arial"/>
          <w:lang w:val="el-GR"/>
        </w:rPr>
        <w:t>παραταθείσα</w:t>
      </w:r>
      <w:proofErr w:type="spellEnd"/>
      <w:r w:rsidRPr="00FD5A9A">
        <w:rPr>
          <w:rFonts w:ascii="Arial" w:hAnsi="Arial" w:cs="Arial"/>
          <w:lang w:val="el-GR"/>
        </w:rPr>
        <w:t xml:space="preserve">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Σύνθεση νοικοκυριού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w:t>
      </w:r>
      <w:r w:rsidRPr="00FD5A9A">
        <w:rPr>
          <w:rFonts w:ascii="Arial" w:hAnsi="Arial" w:cs="Arial"/>
          <w:lang w:val="el-GR"/>
        </w:rPr>
        <w:tab/>
        <w:t>Εισοδηματικό όριο</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Μονοπρόσωπο νοικοκυριό</w:t>
      </w:r>
      <w:r w:rsidR="00EC2741">
        <w:rPr>
          <w:rFonts w:ascii="Arial" w:hAnsi="Arial" w:cs="Arial"/>
          <w:lang w:val="el-GR"/>
        </w:rPr>
        <w:t xml:space="preserve"> </w:t>
      </w:r>
      <w:r w:rsidRPr="00FD5A9A">
        <w:rPr>
          <w:rFonts w:ascii="Arial" w:hAnsi="Arial" w:cs="Arial"/>
          <w:lang w:val="el-GR"/>
        </w:rPr>
        <w:t>9.000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δύο ενήλικα μέλη ή μονογονεϊκή οικογένεια με ένα ανήλικο μέλος</w:t>
      </w:r>
      <w:r w:rsidR="00EC2741">
        <w:rPr>
          <w:rFonts w:ascii="Arial" w:hAnsi="Arial" w:cs="Arial"/>
          <w:lang w:val="el-GR"/>
        </w:rPr>
        <w:t xml:space="preserve"> </w:t>
      </w:r>
      <w:r w:rsidRPr="00FD5A9A">
        <w:rPr>
          <w:rFonts w:ascii="Arial" w:hAnsi="Arial" w:cs="Arial"/>
          <w:lang w:val="el-GR"/>
        </w:rPr>
        <w:t>13.500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δύο ενήλικα μέλη και ένα ανήλικο μέλος ή μονογονεϊκή οικογένεια με δύο ανήλικα μέλη</w:t>
      </w:r>
      <w:r w:rsidRPr="00FD5A9A">
        <w:rPr>
          <w:rFonts w:ascii="Arial" w:hAnsi="Arial" w:cs="Arial"/>
          <w:lang w:val="el-GR"/>
        </w:rPr>
        <w:tab/>
        <w:t>15.750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τρία ενήλικα μέλη ή δύο ενήλικα και δύο ανήλικα μέλη ή μονογονεϊκή οικογένεια με τρία ανήλικα μέλη</w:t>
      </w:r>
      <w:r w:rsidR="00EC2741">
        <w:rPr>
          <w:rFonts w:ascii="Arial" w:hAnsi="Arial" w:cs="Arial"/>
          <w:lang w:val="el-GR"/>
        </w:rPr>
        <w:t xml:space="preserve"> </w:t>
      </w:r>
      <w:r w:rsidRPr="00FD5A9A">
        <w:rPr>
          <w:rFonts w:ascii="Arial" w:hAnsi="Arial" w:cs="Arial"/>
          <w:lang w:val="el-GR"/>
        </w:rPr>
        <w:t>18.000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τρία ενήλικα και ένα ανήλικο μέλος ή δύο ενήλικα και τρία ανήλικα μέλη ή μονογονεϊκή οικογένεια με τέσσερα ανήλικα μέλη</w:t>
      </w:r>
      <w:r w:rsidR="00EC2741">
        <w:rPr>
          <w:rFonts w:ascii="Arial" w:hAnsi="Arial" w:cs="Arial"/>
          <w:lang w:val="el-GR"/>
        </w:rPr>
        <w:t xml:space="preserve"> </w:t>
      </w:r>
      <w:r w:rsidRPr="00FD5A9A">
        <w:rPr>
          <w:rFonts w:ascii="Arial" w:hAnsi="Arial" w:cs="Arial"/>
          <w:lang w:val="el-GR"/>
        </w:rPr>
        <w:t>24.750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τέσσερα ενήλικα μέλη ή δύο ενήλικα και τέσσερα ανήλικα μέλη ή μονογονεϊκή οικογένεια με πέντε ανήλικα μέλη</w:t>
      </w:r>
      <w:r w:rsidR="00EC2741">
        <w:rPr>
          <w:rFonts w:ascii="Arial" w:hAnsi="Arial" w:cs="Arial"/>
          <w:lang w:val="el-GR"/>
        </w:rPr>
        <w:t xml:space="preserve"> </w:t>
      </w:r>
      <w:r w:rsidRPr="00FD5A9A">
        <w:rPr>
          <w:rFonts w:ascii="Arial" w:hAnsi="Arial" w:cs="Arial"/>
          <w:lang w:val="el-GR"/>
        </w:rPr>
        <w:t>27.000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FD5A9A">
        <w:rPr>
          <w:rFonts w:ascii="Arial" w:hAnsi="Arial" w:cs="Arial"/>
          <w:lang w:val="el-GR"/>
        </w:rPr>
        <w:t>οίκον</w:t>
      </w:r>
      <w:proofErr w:type="spellEnd"/>
      <w:r w:rsidRPr="00FD5A9A">
        <w:rPr>
          <w:rFonts w:ascii="Arial" w:hAnsi="Arial" w:cs="Arial"/>
          <w:lang w:val="el-GR"/>
        </w:rPr>
        <w:t xml:space="preserve"> και είναι απαραίτητη για τη ζωή τους, τα παραπάνω εισοδηματικά όρια αυξάνονται κατά δεκαπέντε χιλιάδες (15.000) ευρώ.</w:t>
      </w:r>
    </w:p>
    <w:p w:rsidR="00FD5A9A" w:rsidRPr="00FD5A9A" w:rsidRDefault="00FD5A9A" w:rsidP="00FD5A9A">
      <w:pPr>
        <w:jc w:val="both"/>
        <w:rPr>
          <w:rFonts w:ascii="Arial" w:hAnsi="Arial" w:cs="Arial"/>
          <w:lang w:val="el-GR"/>
        </w:rPr>
      </w:pPr>
      <w:r w:rsidRPr="00FD5A9A">
        <w:rPr>
          <w:rFonts w:ascii="Arial" w:hAnsi="Arial" w:cs="Arial"/>
          <w:lang w:val="el-GR"/>
        </w:rPr>
        <w:lastRenderedPageBreak/>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FD5A9A">
        <w:rPr>
          <w:rFonts w:ascii="Arial" w:hAnsi="Arial" w:cs="Arial"/>
          <w:lang w:val="el-GR"/>
        </w:rPr>
        <w:t>οίκον</w:t>
      </w:r>
      <w:proofErr w:type="spellEnd"/>
      <w:r w:rsidRPr="00FD5A9A">
        <w:rPr>
          <w:rFonts w:ascii="Arial" w:hAnsi="Arial" w:cs="Arial"/>
          <w:lang w:val="el-GR"/>
        </w:rPr>
        <w:t xml:space="preserve"> και είναι απαραίτητη για τη ζωή τους.</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Β. Περιουσιακά κριτήρια</w:t>
      </w:r>
    </w:p>
    <w:p w:rsidR="00FD5A9A" w:rsidRPr="00FD5A9A" w:rsidRDefault="00FD5A9A" w:rsidP="00FD5A9A">
      <w:pPr>
        <w:jc w:val="both"/>
        <w:rPr>
          <w:rFonts w:ascii="Arial" w:hAnsi="Arial" w:cs="Arial"/>
          <w:lang w:val="el-GR"/>
        </w:rPr>
      </w:pPr>
      <w:r w:rsidRPr="00FD5A9A">
        <w:rPr>
          <w:rFonts w:ascii="Arial" w:hAnsi="Arial" w:cs="Arial"/>
          <w:lang w:val="el-GR"/>
        </w:rPr>
        <w:t xml:space="preserve">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w:t>
      </w:r>
      <w:proofErr w:type="spellStart"/>
      <w:r w:rsidRPr="00FD5A9A">
        <w:rPr>
          <w:rFonts w:ascii="Arial" w:hAnsi="Arial" w:cs="Arial"/>
          <w:lang w:val="el-GR"/>
        </w:rPr>
        <w:t>εκδοθείσα</w:t>
      </w:r>
      <w:proofErr w:type="spellEnd"/>
      <w:r w:rsidRPr="00FD5A9A">
        <w:rPr>
          <w:rFonts w:ascii="Arial" w:hAnsi="Arial" w:cs="Arial"/>
          <w:lang w:val="el-GR"/>
        </w:rPr>
        <w:t xml:space="preserve"> πράξη προσδιορισμού φόρου, έως το ποσό των </w:t>
      </w:r>
      <w:proofErr w:type="spellStart"/>
      <w:r w:rsidRPr="00FD5A9A">
        <w:rPr>
          <w:rFonts w:ascii="Arial" w:hAnsi="Arial" w:cs="Arial"/>
          <w:lang w:val="el-GR"/>
        </w:rPr>
        <w:t>εκατόν</w:t>
      </w:r>
      <w:proofErr w:type="spellEnd"/>
      <w:r w:rsidRPr="00FD5A9A">
        <w:rPr>
          <w:rFonts w:ascii="Arial" w:hAnsi="Arial" w:cs="Arial"/>
          <w:lang w:val="el-GR"/>
        </w:rPr>
        <w:t xml:space="preserve">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w:t>
      </w:r>
      <w:proofErr w:type="spellStart"/>
      <w:r w:rsidRPr="00FD5A9A">
        <w:rPr>
          <w:rFonts w:ascii="Arial" w:hAnsi="Arial" w:cs="Arial"/>
          <w:lang w:val="el-GR"/>
        </w:rPr>
        <w:t>εκατόν</w:t>
      </w:r>
      <w:proofErr w:type="spellEnd"/>
      <w:r w:rsidRPr="00FD5A9A">
        <w:rPr>
          <w:rFonts w:ascii="Arial" w:hAnsi="Arial" w:cs="Arial"/>
          <w:lang w:val="el-GR"/>
        </w:rPr>
        <w:t xml:space="preserve"> ογδόντα χιλιάδων (180.000)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FD5A9A">
        <w:rPr>
          <w:rFonts w:ascii="Arial" w:hAnsi="Arial" w:cs="Arial"/>
          <w:lang w:val="el-GR"/>
        </w:rPr>
        <w:t>υποπερ</w:t>
      </w:r>
      <w:proofErr w:type="spellEnd"/>
      <w:r w:rsidRPr="00FD5A9A">
        <w:rPr>
          <w:rFonts w:ascii="Arial" w:hAnsi="Arial" w:cs="Arial"/>
          <w:lang w:val="el-GR"/>
        </w:rPr>
        <w:t xml:space="preserve">. </w:t>
      </w:r>
      <w:r w:rsidRPr="00FD5A9A">
        <w:rPr>
          <w:rFonts w:ascii="Arial" w:hAnsi="Arial" w:cs="Arial"/>
        </w:rPr>
        <w:t>i</w:t>
      </w:r>
      <w:r w:rsidRPr="00FD5A9A">
        <w:rPr>
          <w:rFonts w:ascii="Arial" w:hAnsi="Arial" w:cs="Arial"/>
          <w:lang w:val="el-GR"/>
        </w:rPr>
        <w:t xml:space="preserve"> της </w:t>
      </w:r>
      <w:proofErr w:type="spellStart"/>
      <w:r w:rsidRPr="00FD5A9A">
        <w:rPr>
          <w:rFonts w:ascii="Arial" w:hAnsi="Arial" w:cs="Arial"/>
          <w:lang w:val="el-GR"/>
        </w:rPr>
        <w:t>περιπτ</w:t>
      </w:r>
      <w:proofErr w:type="spellEnd"/>
      <w:r w:rsidRPr="00FD5A9A">
        <w:rPr>
          <w:rFonts w:ascii="Arial" w:hAnsi="Arial" w:cs="Arial"/>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FD5A9A">
        <w:rPr>
          <w:rFonts w:ascii="Arial" w:hAnsi="Arial" w:cs="Arial"/>
          <w:lang w:val="el-GR"/>
        </w:rPr>
        <w:t>παραταθείσα</w:t>
      </w:r>
      <w:proofErr w:type="spellEnd"/>
      <w:r w:rsidRPr="00FD5A9A">
        <w:rPr>
          <w:rFonts w:ascii="Arial" w:hAnsi="Arial" w:cs="Arial"/>
          <w:lang w:val="el-GR"/>
        </w:rPr>
        <w:t xml:space="preserve"> με οποιονδήποτε τρόπο προθεσμία υποβολής.</w:t>
      </w:r>
    </w:p>
    <w:p w:rsidR="004E6F58" w:rsidRPr="00FD5A9A" w:rsidRDefault="004E6F58" w:rsidP="00FD5A9A">
      <w:pPr>
        <w:jc w:val="both"/>
        <w:rPr>
          <w:rFonts w:ascii="Arial" w:hAnsi="Arial" w:cs="Arial"/>
          <w:lang w:val="el-GR"/>
        </w:rPr>
      </w:pPr>
    </w:p>
    <w:sectPr w:rsidR="004E6F58" w:rsidRPr="00FD5A9A" w:rsidSect="00627EB2">
      <w:footerReference w:type="default" r:id="rId8"/>
      <w:pgSz w:w="11906" w:h="16838"/>
      <w:pgMar w:top="1440" w:right="1416" w:bottom="993" w:left="127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33" w:rsidRDefault="00A82F33" w:rsidP="00A026D2">
      <w:pPr>
        <w:spacing w:after="0" w:line="240" w:lineRule="auto"/>
      </w:pPr>
      <w:r>
        <w:separator/>
      </w:r>
    </w:p>
  </w:endnote>
  <w:endnote w:type="continuationSeparator" w:id="0">
    <w:p w:rsidR="00A82F33" w:rsidRDefault="00A82F33" w:rsidP="00A0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72680"/>
      <w:docPartObj>
        <w:docPartGallery w:val="Page Numbers (Bottom of Page)"/>
        <w:docPartUnique/>
      </w:docPartObj>
    </w:sdtPr>
    <w:sdtEndPr/>
    <w:sdtContent>
      <w:p w:rsidR="00A026D2" w:rsidRDefault="00A026D2" w:rsidP="00A026D2">
        <w:pPr>
          <w:pStyle w:val="a5"/>
          <w:tabs>
            <w:tab w:val="clear" w:pos="8306"/>
          </w:tabs>
          <w:ind w:right="-341"/>
          <w:jc w:val="right"/>
        </w:pPr>
        <w:r>
          <w:fldChar w:fldCharType="begin"/>
        </w:r>
        <w:r>
          <w:instrText>PAGE   \* MERGEFORMAT</w:instrText>
        </w:r>
        <w:r>
          <w:fldChar w:fldCharType="separate"/>
        </w:r>
        <w:r>
          <w:rPr>
            <w:lang w:val="el-GR"/>
          </w:rPr>
          <w:t>2</w:t>
        </w:r>
        <w:r>
          <w:fldChar w:fldCharType="end"/>
        </w:r>
      </w:p>
    </w:sdtContent>
  </w:sdt>
  <w:p w:rsidR="00A026D2" w:rsidRDefault="00A02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33" w:rsidRDefault="00A82F33" w:rsidP="00A026D2">
      <w:pPr>
        <w:spacing w:after="0" w:line="240" w:lineRule="auto"/>
      </w:pPr>
      <w:r>
        <w:separator/>
      </w:r>
    </w:p>
  </w:footnote>
  <w:footnote w:type="continuationSeparator" w:id="0">
    <w:p w:rsidR="00A82F33" w:rsidRDefault="00A82F33" w:rsidP="00A0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59C0"/>
    <w:multiLevelType w:val="hybridMultilevel"/>
    <w:tmpl w:val="AC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B1F71"/>
    <w:multiLevelType w:val="hybridMultilevel"/>
    <w:tmpl w:val="5358C88C"/>
    <w:lvl w:ilvl="0" w:tplc="08090001">
      <w:start w:val="1"/>
      <w:numFmt w:val="bullet"/>
      <w:lvlText w:val=""/>
      <w:lvlJc w:val="left"/>
      <w:pPr>
        <w:ind w:left="720" w:hanging="360"/>
      </w:pPr>
      <w:rPr>
        <w:rFonts w:ascii="Symbol" w:hAnsi="Symbol" w:hint="default"/>
      </w:rPr>
    </w:lvl>
    <w:lvl w:ilvl="1" w:tplc="28302F14">
      <w:numFmt w:val="bullet"/>
      <w:lvlText w:val="•"/>
      <w:lvlJc w:val="left"/>
      <w:pPr>
        <w:ind w:left="1860" w:hanging="7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A"/>
    <w:rsid w:val="004E6F58"/>
    <w:rsid w:val="00627EB2"/>
    <w:rsid w:val="00A026D2"/>
    <w:rsid w:val="00A254B2"/>
    <w:rsid w:val="00A476DF"/>
    <w:rsid w:val="00A82F33"/>
    <w:rsid w:val="00BA7A72"/>
    <w:rsid w:val="00EC2741"/>
    <w:rsid w:val="00FD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2BCD0-6D44-4228-8FE6-2F84B826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A026D2"/>
    <w:pPr>
      <w:tabs>
        <w:tab w:val="center" w:pos="4153"/>
        <w:tab w:val="right" w:pos="8306"/>
      </w:tabs>
      <w:spacing w:after="0" w:line="240" w:lineRule="auto"/>
    </w:pPr>
  </w:style>
  <w:style w:type="character" w:customStyle="1" w:styleId="Char">
    <w:name w:val="Κεφαλίδα Char"/>
    <w:basedOn w:val="a0"/>
    <w:link w:val="a4"/>
    <w:uiPriority w:val="99"/>
    <w:rsid w:val="00A026D2"/>
  </w:style>
  <w:style w:type="paragraph" w:styleId="a5">
    <w:name w:val="footer"/>
    <w:basedOn w:val="a"/>
    <w:link w:val="Char0"/>
    <w:uiPriority w:val="99"/>
    <w:unhideWhenUsed/>
    <w:rsid w:val="00A026D2"/>
    <w:pPr>
      <w:tabs>
        <w:tab w:val="center" w:pos="4153"/>
        <w:tab w:val="right" w:pos="8306"/>
      </w:tabs>
      <w:spacing w:after="0" w:line="240" w:lineRule="auto"/>
    </w:pPr>
  </w:style>
  <w:style w:type="character" w:customStyle="1" w:styleId="Char0">
    <w:name w:val="Υποσέλιδο Char"/>
    <w:basedOn w:val="a0"/>
    <w:link w:val="a5"/>
    <w:uiPriority w:val="99"/>
    <w:rsid w:val="00A0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Tasoula Papazoglou</dc:creator>
  <cp:keywords/>
  <dc:description/>
  <cp:lastModifiedBy>Tasoula Papazoglou</cp:lastModifiedBy>
  <cp:revision>2</cp:revision>
  <dcterms:created xsi:type="dcterms:W3CDTF">2022-03-24T11:09:00Z</dcterms:created>
  <dcterms:modified xsi:type="dcterms:W3CDTF">2022-03-24T11:09:00Z</dcterms:modified>
</cp:coreProperties>
</file>