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29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« Προμήθεια κάδων απορριμμάτων »</w:t>
            </w:r>
          </w:p>
          <w:p w:rsidR="00FB271A" w:rsidRDefault="00FB271A">
            <w:pPr>
              <w:pStyle w:val="a5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6837A2">
              <w:rPr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sz w:val="28"/>
                <w:szCs w:val="28"/>
                <w:lang w:eastAsia="en-US"/>
              </w:rPr>
              <w:t xml:space="preserve"> Α.Μ: Π 38/2024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ΥΠΟΔΕΙΓΜΑ ΕΝΤΥΠΟΥ ΟΙΚΟΝΟΜΙΚΗΣ ΠΡΟΣΦΟΡΑΣ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( ΣΥΜΠΛΗΡΩΝΕΤΑΙ ΑΠΟ ΤΟΝ ΥΠΟΨΗΦΙΟ ΠΡΟΜΗΘΕΥΤΗ)</w:t>
            </w: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FB271A">
              <w:tc>
                <w:tcPr>
                  <w:tcW w:w="9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FB271A" w:rsidRDefault="005F435C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F17D40" w:rsidRPr="00F17D4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1η Ομάδα:</w:t>
                  </w:r>
                  <w:r w:rsidR="00F17D40" w:rsidRPr="00F17D4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Προμήθεια κάδων απορριμμάτων</w:t>
                  </w:r>
                  <w:r w:rsidR="00F17D4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FB271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Κ.Α.Ε.</w:t>
                  </w:r>
                  <w:r w:rsidR="006837A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: </w:t>
                  </w:r>
                  <w:r w:rsidR="006837A2" w:rsidRPr="000F2FA3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20.7135.0001</w:t>
                  </w:r>
                </w:p>
              </w:tc>
            </w:tr>
            <w:tr w:rsidR="00FB271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α/α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Περιγραφή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Μονάδα μέτρησης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ποσότητα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Ενδεικτική τιμή ( € )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Συνολική ενδεικτική τιμή (€)</w:t>
                  </w:r>
                </w:p>
              </w:tc>
            </w:tr>
            <w:tr w:rsidR="00FB271A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Πλαστικοί κάδοι απορριμμάτων 1.100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 w:eastAsia="en-US"/>
                    </w:rPr>
                    <w:t>lt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τεμάχιο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353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Σύνολο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Φ.Π.Α    24%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Γενικό σύνολο 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Default="00FB271A" w:rsidP="004B332D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B271A" w:rsidRDefault="00FB271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</w:tcPr>
          <w:p w:rsidR="00FB271A" w:rsidRPr="00A92A52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B271A" w:rsidTr="00FB271A">
        <w:trPr>
          <w:trHeight w:val="255"/>
        </w:trPr>
        <w:tc>
          <w:tcPr>
            <w:tcW w:w="9936" w:type="dxa"/>
            <w:noWrap/>
            <w:vAlign w:val="bottom"/>
            <w:hideMark/>
          </w:tcPr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78"/>
              <w:gridCol w:w="2667"/>
              <w:gridCol w:w="1615"/>
              <w:gridCol w:w="1616"/>
              <w:gridCol w:w="1617"/>
              <w:gridCol w:w="1617"/>
            </w:tblGrid>
            <w:tr w:rsidR="00FB271A" w:rsidRPr="00A92A52">
              <w:tc>
                <w:tcPr>
                  <w:tcW w:w="97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A92A52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548F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Pr="00A92A52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2η Ομάδα: </w:t>
                  </w:r>
                  <w:r w:rsidRPr="00A92A5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Ανταλλακτικά</w:t>
                  </w: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7548F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  <w:r w:rsidR="006837A2"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Κ.Α.Ε.: </w:t>
                  </w:r>
                  <w:r w:rsidR="006837A2" w:rsidRPr="00A92A52">
                    <w:rPr>
                      <w:rFonts w:ascii="Arial" w:hAnsi="Arial" w:cs="Arial"/>
                      <w:bCs/>
                      <w:sz w:val="24"/>
                      <w:szCs w:val="24"/>
                      <w:lang w:eastAsia="en-US"/>
                    </w:rPr>
                    <w:t>20.7135.0001</w:t>
                  </w:r>
                </w:p>
              </w:tc>
            </w:tr>
            <w:tr w:rsidR="00FB271A" w:rsidRPr="00A92A52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α/α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Περιγραφή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Μονάδα μέτρησης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ποσότητα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Ενδεικτική τιμή ( € )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Συνολική ενδεικτική τιμή (€)</w:t>
                  </w:r>
                </w:p>
              </w:tc>
            </w:tr>
            <w:tr w:rsidR="00FB271A" w:rsidRPr="00A92A52"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Καπάκι για πλαστικό κάδο</w:t>
                  </w:r>
                </w:p>
              </w:tc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τεμάχιο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6837A2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Σύνολο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Φ.Π.Α    24%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B271A" w:rsidRPr="00A92A52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71A" w:rsidRPr="00A92A52" w:rsidRDefault="00FB271A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Γενικό σύνολο 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71A" w:rsidRPr="00A92A52" w:rsidRDefault="00FB271A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C6320" w:rsidRPr="00A92A52" w:rsidTr="00793BF4">
              <w:tc>
                <w:tcPr>
                  <w:tcW w:w="80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6320" w:rsidRPr="00A92A52" w:rsidRDefault="009C6320" w:rsidP="009C6320">
                  <w:pPr>
                    <w:framePr w:hSpace="180" w:wrap="around" w:vAnchor="text" w:hAnchor="margin" w:xAlign="center" w:y="129"/>
                    <w:spacing w:line="276" w:lineRule="auto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                                  </w:t>
                  </w: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Γενικό σύνολο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F17D4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1η Ομάδα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και  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Pr="00F17D4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η Ομάδα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</w:t>
                  </w:r>
                  <w:r w:rsidRPr="00A92A5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 xml:space="preserve">            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320" w:rsidRPr="00A92A52" w:rsidRDefault="009C6320" w:rsidP="009C6320">
                  <w:pPr>
                    <w:framePr w:hSpace="180" w:wrap="around" w:vAnchor="text" w:hAnchor="margin" w:xAlign="center" w:y="129"/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B271A" w:rsidRPr="00A92A52" w:rsidRDefault="00FB27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B271A" w:rsidRDefault="00FB271A" w:rsidP="00FB271A">
      <w:pPr>
        <w:framePr w:hSpace="180" w:wrap="around" w:vAnchor="text" w:hAnchor="margin" w:xAlign="center" w:y="129"/>
        <w:tabs>
          <w:tab w:val="left" w:pos="72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FB271A" w:rsidRDefault="00FB271A" w:rsidP="00FB271A">
      <w:pPr>
        <w:ind w:left="-142"/>
      </w:pPr>
      <w:r>
        <w:t xml:space="preserve">                                                 </w:t>
      </w:r>
    </w:p>
    <w:p w:rsidR="00DF3C4D" w:rsidRPr="00DF3C4D" w:rsidRDefault="00FB271A" w:rsidP="00FB271A">
      <w:pPr>
        <w:ind w:left="-142"/>
        <w:rPr>
          <w:rFonts w:ascii="Arial" w:hAnsi="Arial" w:cs="Arial"/>
          <w:b/>
        </w:rPr>
      </w:pPr>
      <w:r w:rsidRPr="000D400D">
        <w:rPr>
          <w:rFonts w:ascii="Arial" w:hAnsi="Arial" w:cs="Arial"/>
        </w:rPr>
        <w:t xml:space="preserve">                                                                        </w:t>
      </w:r>
      <w:r w:rsidR="00DF3C4D">
        <w:rPr>
          <w:rFonts w:ascii="Arial" w:hAnsi="Arial" w:cs="Arial"/>
        </w:rPr>
        <w:t xml:space="preserve">                          </w:t>
      </w:r>
      <w:r w:rsidR="00DF3C4D" w:rsidRPr="00DF3C4D">
        <w:rPr>
          <w:rFonts w:ascii="Arial" w:hAnsi="Arial" w:cs="Arial"/>
          <w:b/>
        </w:rPr>
        <w:t xml:space="preserve"> </w:t>
      </w:r>
    </w:p>
    <w:p w:rsidR="00DF3C4D" w:rsidRPr="00DF3C4D" w:rsidRDefault="00DF3C4D" w:rsidP="00FB271A">
      <w:pPr>
        <w:ind w:left="-142"/>
        <w:rPr>
          <w:rFonts w:ascii="Arial" w:hAnsi="Arial" w:cs="Arial"/>
          <w:b/>
          <w:sz w:val="24"/>
          <w:szCs w:val="24"/>
        </w:rPr>
      </w:pPr>
      <w:r w:rsidRPr="00DF3C4D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Pr="00DF3C4D">
        <w:rPr>
          <w:rFonts w:ascii="Arial" w:hAnsi="Arial" w:cs="Arial"/>
          <w:b/>
          <w:sz w:val="24"/>
          <w:szCs w:val="24"/>
        </w:rPr>
        <w:t>ΙΛΙΟΝ,……./……..2024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</w:t>
      </w:r>
    </w:p>
    <w:p w:rsidR="00FB271A" w:rsidRPr="00DF3C4D" w:rsidRDefault="00FB271A" w:rsidP="00FB271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DF3C4D">
        <w:rPr>
          <w:rFonts w:ascii="Arial" w:hAnsi="Arial" w:cs="Arial"/>
          <w:b/>
          <w:sz w:val="24"/>
          <w:szCs w:val="24"/>
        </w:rPr>
        <w:t>Ο ΠΡΟΣΦΕΡΩΝ</w:t>
      </w: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</w:p>
    <w:p w:rsidR="00FB271A" w:rsidRDefault="00FB271A" w:rsidP="00FB271A">
      <w:pPr>
        <w:ind w:left="-14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</w:t>
      </w:r>
    </w:p>
    <w:p w:rsidR="00FB271A" w:rsidRPr="008221B4" w:rsidRDefault="00FB271A" w:rsidP="00FB271A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</w:t>
      </w:r>
      <w:r w:rsidRPr="008221B4">
        <w:rPr>
          <w:rFonts w:ascii="Arial" w:hAnsi="Arial" w:cs="Arial"/>
          <w:b/>
          <w:sz w:val="24"/>
          <w:szCs w:val="24"/>
        </w:rPr>
        <w:t>(Σφραγίδα και υπογραφή</w:t>
      </w:r>
    </w:p>
    <w:p w:rsidR="003F2104" w:rsidRDefault="00FB271A" w:rsidP="00FB271A">
      <w:r w:rsidRPr="008221B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0D400D">
        <w:rPr>
          <w:rFonts w:ascii="Arial" w:hAnsi="Arial" w:cs="Arial"/>
          <w:b/>
          <w:sz w:val="24"/>
          <w:szCs w:val="24"/>
        </w:rPr>
        <w:t xml:space="preserve">    </w:t>
      </w:r>
      <w:r w:rsidRPr="008221B4">
        <w:rPr>
          <w:rFonts w:ascii="Arial" w:hAnsi="Arial" w:cs="Arial"/>
          <w:b/>
          <w:sz w:val="24"/>
          <w:szCs w:val="24"/>
        </w:rPr>
        <w:t xml:space="preserve"> </w:t>
      </w:r>
      <w:r w:rsidR="000D400D" w:rsidRPr="008221B4">
        <w:rPr>
          <w:rFonts w:ascii="Arial" w:hAnsi="Arial" w:cs="Arial"/>
          <w:b/>
          <w:sz w:val="24"/>
          <w:szCs w:val="24"/>
        </w:rPr>
        <w:t>Προσφέροντος</w:t>
      </w:r>
      <w:r w:rsidR="000D400D">
        <w:rPr>
          <w:rFonts w:ascii="Calibri" w:hAnsi="Calibri"/>
          <w:b/>
          <w:sz w:val="24"/>
          <w:szCs w:val="24"/>
        </w:rPr>
        <w:t>)</w:t>
      </w:r>
      <w:r w:rsidRPr="008221B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0D400D">
        <w:rPr>
          <w:rFonts w:ascii="Arial" w:hAnsi="Arial" w:cs="Arial"/>
          <w:b/>
          <w:sz w:val="24"/>
          <w:szCs w:val="24"/>
        </w:rPr>
        <w:t xml:space="preserve">                      </w:t>
      </w:r>
    </w:p>
    <w:sectPr w:rsidR="003F2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F"/>
    <w:rsid w:val="000238E8"/>
    <w:rsid w:val="000D400D"/>
    <w:rsid w:val="000F2FA3"/>
    <w:rsid w:val="00271004"/>
    <w:rsid w:val="0037548F"/>
    <w:rsid w:val="003F2104"/>
    <w:rsid w:val="004501AB"/>
    <w:rsid w:val="004B332D"/>
    <w:rsid w:val="00572AC6"/>
    <w:rsid w:val="005F435C"/>
    <w:rsid w:val="0063253F"/>
    <w:rsid w:val="006837A2"/>
    <w:rsid w:val="008221B4"/>
    <w:rsid w:val="0094621B"/>
    <w:rsid w:val="009C6320"/>
    <w:rsid w:val="00A92A52"/>
    <w:rsid w:val="00B37DE9"/>
    <w:rsid w:val="00DF3C4D"/>
    <w:rsid w:val="00F17D40"/>
    <w:rsid w:val="00FB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8FC4-18B1-4C03-B765-4D93B54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4621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4621B"/>
    <w:rPr>
      <w:rFonts w:eastAsiaTheme="minorEastAsia"/>
      <w:lang w:eastAsia="el-GR"/>
    </w:rPr>
  </w:style>
  <w:style w:type="paragraph" w:styleId="a4">
    <w:name w:val="List Paragraph"/>
    <w:basedOn w:val="a"/>
    <w:uiPriority w:val="34"/>
    <w:qFormat/>
    <w:rsid w:val="0094621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FB27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B271A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6">
    <w:name w:val="Table Grid"/>
    <w:basedOn w:val="a1"/>
    <w:uiPriority w:val="39"/>
    <w:rsid w:val="00FB27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B332D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B332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Βιολετί ΙΙ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8mino - Kathariotita (316)</dc:creator>
  <cp:keywords/>
  <dc:description/>
  <cp:lastModifiedBy>Polyzois Christou</cp:lastModifiedBy>
  <cp:revision>2</cp:revision>
  <cp:lastPrinted>2024-04-23T05:33:00Z</cp:lastPrinted>
  <dcterms:created xsi:type="dcterms:W3CDTF">2024-04-23T05:34:00Z</dcterms:created>
  <dcterms:modified xsi:type="dcterms:W3CDTF">2024-04-23T05:34:00Z</dcterms:modified>
</cp:coreProperties>
</file>